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63AD" w14:textId="6FBF0AD5" w:rsidR="00DC3B95" w:rsidRPr="00DC3B95" w:rsidRDefault="00C636AF" w:rsidP="00DC3B95">
      <w:pPr>
        <w:widowControl w:val="0"/>
        <w:autoSpaceDE w:val="0"/>
        <w:autoSpaceDN w:val="0"/>
        <w:spacing w:before="176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w w:val="105"/>
        </w:rPr>
        <w:t>[</w:t>
      </w:r>
      <w:r w:rsidR="001478BF" w:rsidRPr="001478BF">
        <w:rPr>
          <w:rFonts w:ascii="Times New Roman" w:eastAsia="Calibri" w:hAnsi="Times New Roman"/>
          <w:w w:val="105"/>
          <w:highlight w:val="yellow"/>
        </w:rPr>
        <w:t>DATE</w:t>
      </w:r>
      <w:r>
        <w:rPr>
          <w:rFonts w:ascii="Times New Roman" w:eastAsia="Calibri" w:hAnsi="Times New Roman"/>
          <w:w w:val="105"/>
        </w:rPr>
        <w:t>]</w:t>
      </w:r>
    </w:p>
    <w:p w14:paraId="64C0DFC8" w14:textId="77777777" w:rsidR="00DC3B95" w:rsidRPr="00DC3B95" w:rsidRDefault="00DC3B95" w:rsidP="00DC3B95">
      <w:pPr>
        <w:widowControl w:val="0"/>
        <w:autoSpaceDE w:val="0"/>
        <w:autoSpaceDN w:val="0"/>
        <w:spacing w:before="63"/>
        <w:rPr>
          <w:rFonts w:ascii="Times New Roman" w:eastAsia="Calibri" w:hAnsi="Times New Roman"/>
        </w:rPr>
      </w:pPr>
    </w:p>
    <w:p w14:paraId="5655E06F" w14:textId="3D3DC9E4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w w:val="105"/>
        </w:rPr>
        <w:t>The</w:t>
      </w:r>
      <w:r w:rsidRPr="00DC3B95">
        <w:rPr>
          <w:rFonts w:ascii="Times New Roman" w:eastAsia="Calibri" w:hAnsi="Times New Roman"/>
          <w:spacing w:val="-9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Patrick</w:t>
      </w:r>
      <w:r w:rsidRPr="00DC3B95">
        <w:rPr>
          <w:rFonts w:ascii="Times New Roman" w:eastAsia="Calibri" w:hAnsi="Times New Roman"/>
          <w:spacing w:val="-9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Fuchs</w:t>
      </w:r>
      <w:r w:rsidRPr="00DC3B95">
        <w:rPr>
          <w:rFonts w:ascii="Times New Roman" w:eastAsia="Calibri" w:hAnsi="Times New Roman"/>
        </w:rPr>
        <w:tab/>
      </w:r>
    </w:p>
    <w:p w14:paraId="5BF54983" w14:textId="77777777" w:rsidR="006640E1" w:rsidRDefault="006640E1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  <w:spacing w:val="-2"/>
          <w:w w:val="105"/>
        </w:rPr>
      </w:pPr>
      <w:r w:rsidRPr="00DC3B95">
        <w:rPr>
          <w:rFonts w:ascii="Times New Roman" w:eastAsia="Calibri" w:hAnsi="Times New Roman"/>
          <w:w w:val="105"/>
        </w:rPr>
        <w:t>The</w:t>
      </w:r>
      <w:r w:rsidRPr="00DC3B95">
        <w:rPr>
          <w:rFonts w:ascii="Times New Roman" w:eastAsia="Calibri" w:hAnsi="Times New Roman"/>
          <w:spacing w:val="-13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12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Michelle</w:t>
      </w:r>
      <w:r w:rsidRPr="00DC3B95">
        <w:rPr>
          <w:rFonts w:ascii="Times New Roman" w:eastAsia="Calibri" w:hAnsi="Times New Roman"/>
          <w:spacing w:val="-12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Schultz</w:t>
      </w:r>
    </w:p>
    <w:p w14:paraId="378FE7EE" w14:textId="1756AAB9" w:rsidR="00DC3B95" w:rsidRPr="00DC3B95" w:rsidRDefault="006640E1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w w:val="105"/>
        </w:rPr>
        <w:t xml:space="preserve">The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11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Karen</w:t>
      </w:r>
      <w:r w:rsidRPr="00DC3B95">
        <w:rPr>
          <w:rFonts w:ascii="Times New Roman" w:eastAsia="Calibri" w:hAnsi="Times New Roman"/>
          <w:spacing w:val="-11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Hedlund</w:t>
      </w:r>
      <w:r w:rsidR="00DC3B95" w:rsidRPr="00DC3B95">
        <w:rPr>
          <w:rFonts w:ascii="Times New Roman" w:eastAsia="Calibri" w:hAnsi="Times New Roman"/>
        </w:rPr>
        <w:tab/>
      </w:r>
    </w:p>
    <w:p w14:paraId="26C154A1" w14:textId="215693F5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spacing w:val="-2"/>
          <w:w w:val="105"/>
        </w:rPr>
        <w:t>Surface</w:t>
      </w:r>
      <w:r w:rsidRPr="00DC3B95">
        <w:rPr>
          <w:rFonts w:ascii="Times New Roman" w:eastAsia="Calibri" w:hAnsi="Times New Roman"/>
          <w:spacing w:val="6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Transportation</w:t>
      </w:r>
      <w:r w:rsidRPr="00DC3B95">
        <w:rPr>
          <w:rFonts w:ascii="Times New Roman" w:eastAsia="Calibri" w:hAnsi="Times New Roman"/>
          <w:spacing w:val="7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Board</w:t>
      </w:r>
      <w:r w:rsidRPr="00DC3B95">
        <w:rPr>
          <w:rFonts w:ascii="Times New Roman" w:eastAsia="Calibri" w:hAnsi="Times New Roman"/>
        </w:rPr>
        <w:tab/>
      </w:r>
    </w:p>
    <w:p w14:paraId="61D85CAF" w14:textId="1176E2CB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w w:val="105"/>
        </w:rPr>
        <w:t>395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E</w:t>
      </w:r>
      <w:r w:rsidRPr="00DC3B95">
        <w:rPr>
          <w:rFonts w:ascii="Times New Roman" w:eastAsia="Calibri" w:hAnsi="Times New Roman"/>
          <w:spacing w:val="-7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Street,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spacing w:val="-5"/>
          <w:w w:val="105"/>
        </w:rPr>
        <w:t>NW</w:t>
      </w:r>
      <w:r w:rsidRPr="00DC3B95">
        <w:rPr>
          <w:rFonts w:ascii="Times New Roman" w:eastAsia="Calibri" w:hAnsi="Times New Roman"/>
        </w:rPr>
        <w:tab/>
      </w:r>
    </w:p>
    <w:p w14:paraId="44688841" w14:textId="18E72F7C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spacing w:val="-2"/>
          <w:w w:val="110"/>
        </w:rPr>
        <w:t>Washington,</w:t>
      </w:r>
      <w:r w:rsidRPr="00DC3B95">
        <w:rPr>
          <w:rFonts w:ascii="Times New Roman" w:eastAsia="Calibri" w:hAnsi="Times New Roman"/>
          <w:spacing w:val="-12"/>
          <w:w w:val="110"/>
        </w:rPr>
        <w:t xml:space="preserve"> </w:t>
      </w:r>
      <w:r w:rsidRPr="00DC3B95">
        <w:rPr>
          <w:rFonts w:ascii="Times New Roman" w:eastAsia="Calibri" w:hAnsi="Times New Roman"/>
          <w:spacing w:val="-2"/>
          <w:w w:val="110"/>
        </w:rPr>
        <w:t>DC</w:t>
      </w:r>
      <w:r w:rsidRPr="00DC3B95">
        <w:rPr>
          <w:rFonts w:ascii="Times New Roman" w:eastAsia="Calibri" w:hAnsi="Times New Roman"/>
          <w:spacing w:val="17"/>
          <w:w w:val="110"/>
        </w:rPr>
        <w:t xml:space="preserve"> </w:t>
      </w:r>
      <w:r w:rsidRPr="00DC3B95">
        <w:rPr>
          <w:rFonts w:ascii="Times New Roman" w:eastAsia="Calibri" w:hAnsi="Times New Roman"/>
          <w:spacing w:val="-2"/>
          <w:w w:val="110"/>
        </w:rPr>
        <w:t>20423</w:t>
      </w:r>
      <w:r w:rsidRPr="00DC3B95">
        <w:rPr>
          <w:rFonts w:ascii="Times New Roman" w:eastAsia="Calibri" w:hAnsi="Times New Roman"/>
        </w:rPr>
        <w:tab/>
      </w:r>
    </w:p>
    <w:p w14:paraId="46BB5BDC" w14:textId="77777777" w:rsidR="00C636AF" w:rsidRPr="00C636AF" w:rsidRDefault="00C636AF" w:rsidP="00C636AF">
      <w:pPr>
        <w:widowControl w:val="0"/>
        <w:autoSpaceDE w:val="0"/>
        <w:autoSpaceDN w:val="0"/>
        <w:spacing w:before="6" w:line="256" w:lineRule="auto"/>
        <w:ind w:right="6586"/>
        <w:rPr>
          <w:rFonts w:ascii="Times New Roman" w:eastAsia="Calibri" w:hAnsi="Times New Roman"/>
        </w:rPr>
      </w:pPr>
    </w:p>
    <w:p w14:paraId="449CD5B7" w14:textId="767EC60E" w:rsidR="00C636AF" w:rsidRPr="00C636AF" w:rsidRDefault="00C636AF" w:rsidP="00C636AF">
      <w:pPr>
        <w:pStyle w:val="BodyText"/>
        <w:ind w:firstLine="720"/>
        <w:rPr>
          <w:rFonts w:ascii="Times New Roman" w:hAnsi="Times New Roman"/>
          <w:i/>
          <w:iCs/>
        </w:rPr>
      </w:pPr>
      <w:r w:rsidRPr="00C636AF">
        <w:rPr>
          <w:rFonts w:ascii="Times New Roman" w:hAnsi="Times New Roman"/>
          <w:i/>
          <w:iCs/>
        </w:rPr>
        <w:t>Re:</w:t>
      </w:r>
      <w:r w:rsidRPr="00C636AF">
        <w:rPr>
          <w:rFonts w:ascii="Times New Roman" w:hAnsi="Times New Roman"/>
          <w:i/>
          <w:iCs/>
        </w:rPr>
        <w:tab/>
      </w:r>
      <w:r w:rsidR="00465D14">
        <w:rPr>
          <w:rFonts w:ascii="Times New Roman" w:hAnsi="Times New Roman"/>
          <w:i/>
          <w:iCs/>
        </w:rPr>
        <w:t>[</w:t>
      </w:r>
      <w:r w:rsidR="00465D14" w:rsidRPr="00465D14">
        <w:rPr>
          <w:rFonts w:ascii="Times New Roman" w:hAnsi="Times New Roman"/>
          <w:i/>
          <w:iCs/>
          <w:highlight w:val="yellow"/>
        </w:rPr>
        <w:t>CUSTOMER</w:t>
      </w:r>
      <w:r w:rsidR="00465D14">
        <w:rPr>
          <w:rFonts w:ascii="Times New Roman" w:hAnsi="Times New Roman"/>
          <w:i/>
          <w:iCs/>
        </w:rPr>
        <w:t>]</w:t>
      </w:r>
      <w:r w:rsidRPr="00C636AF">
        <w:rPr>
          <w:rFonts w:ascii="Times New Roman" w:hAnsi="Times New Roman"/>
          <w:i/>
          <w:iCs/>
        </w:rPr>
        <w:t xml:space="preserve"> Concerns with U</w:t>
      </w:r>
      <w:r w:rsidR="005E56FA">
        <w:rPr>
          <w:rFonts w:ascii="Times New Roman" w:hAnsi="Times New Roman"/>
          <w:i/>
          <w:iCs/>
        </w:rPr>
        <w:t xml:space="preserve">P-NS </w:t>
      </w:r>
      <w:r w:rsidRPr="00C636AF">
        <w:rPr>
          <w:rFonts w:ascii="Times New Roman" w:hAnsi="Times New Roman"/>
          <w:i/>
          <w:iCs/>
        </w:rPr>
        <w:t>Proposed Merger</w:t>
      </w:r>
    </w:p>
    <w:p w14:paraId="3CB44866" w14:textId="25993C58" w:rsidR="00BD3FF3" w:rsidRDefault="00BD3FF3" w:rsidP="00A56D76">
      <w:pPr>
        <w:pStyle w:val="BodyText"/>
        <w:rPr>
          <w:rFonts w:ascii="Times New Roman" w:hAnsi="Times New Roman"/>
        </w:rPr>
      </w:pPr>
      <w:r w:rsidRPr="00BD3FF3">
        <w:rPr>
          <w:rFonts w:ascii="Times New Roman" w:hAnsi="Times New Roman"/>
        </w:rPr>
        <w:t>Dear Chairman Fuchs, Vice Chairman Schultz</w:t>
      </w:r>
      <w:r w:rsidR="00CD5B4C">
        <w:rPr>
          <w:rFonts w:ascii="Times New Roman" w:hAnsi="Times New Roman"/>
        </w:rPr>
        <w:t>,</w:t>
      </w:r>
      <w:r w:rsidRPr="00BD3FF3">
        <w:rPr>
          <w:rFonts w:ascii="Times New Roman" w:hAnsi="Times New Roman"/>
        </w:rPr>
        <w:t xml:space="preserve"> and Member Hedlund,</w:t>
      </w:r>
    </w:p>
    <w:p w14:paraId="39057DF3" w14:textId="77777777" w:rsidR="002B5F91" w:rsidRDefault="00E11302" w:rsidP="00886E9A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[CUSTOMER] </w:t>
      </w:r>
      <w:r w:rsidR="00933643">
        <w:rPr>
          <w:rFonts w:ascii="Times New Roman" w:hAnsi="Times New Roman"/>
        </w:rPr>
        <w:t>believe</w:t>
      </w:r>
      <w:r>
        <w:rPr>
          <w:rFonts w:ascii="Times New Roman" w:hAnsi="Times New Roman"/>
        </w:rPr>
        <w:t>s</w:t>
      </w:r>
      <w:r w:rsidR="00933643">
        <w:rPr>
          <w:rFonts w:ascii="Times New Roman" w:hAnsi="Times New Roman"/>
        </w:rPr>
        <w:t xml:space="preserve"> that </w:t>
      </w:r>
      <w:r w:rsidR="00B16C8E">
        <w:rPr>
          <w:rFonts w:ascii="Times New Roman" w:hAnsi="Times New Roman"/>
        </w:rPr>
        <w:t>Union Pacific and Norfolk Southern</w:t>
      </w:r>
      <w:r w:rsidR="00AE481E">
        <w:rPr>
          <w:rFonts w:ascii="Times New Roman" w:hAnsi="Times New Roman"/>
        </w:rPr>
        <w:t xml:space="preserve">’s proposed merger </w:t>
      </w:r>
      <w:r w:rsidR="00D643F1">
        <w:rPr>
          <w:rFonts w:ascii="Times New Roman" w:hAnsi="Times New Roman"/>
        </w:rPr>
        <w:t>presents</w:t>
      </w:r>
      <w:r w:rsidR="0091479D">
        <w:rPr>
          <w:rFonts w:ascii="Times New Roman" w:hAnsi="Times New Roman"/>
        </w:rPr>
        <w:t xml:space="preserve"> </w:t>
      </w:r>
      <w:r w:rsidR="00D643F1">
        <w:rPr>
          <w:rFonts w:ascii="Times New Roman" w:hAnsi="Times New Roman"/>
        </w:rPr>
        <w:t>significant risk</w:t>
      </w:r>
      <w:r w:rsidR="0091479D">
        <w:rPr>
          <w:rFonts w:ascii="Times New Roman" w:hAnsi="Times New Roman"/>
        </w:rPr>
        <w:t xml:space="preserve"> for</w:t>
      </w:r>
      <w:r w:rsidR="0060416D">
        <w:rPr>
          <w:rFonts w:ascii="Times New Roman" w:hAnsi="Times New Roman"/>
        </w:rPr>
        <w:t xml:space="preserve"> </w:t>
      </w:r>
      <w:r w:rsidR="00AE481E">
        <w:rPr>
          <w:rFonts w:ascii="Times New Roman" w:hAnsi="Times New Roman"/>
        </w:rPr>
        <w:t>businesses</w:t>
      </w:r>
      <w:r w:rsidR="0091479D">
        <w:rPr>
          <w:rFonts w:ascii="Times New Roman" w:hAnsi="Times New Roman"/>
        </w:rPr>
        <w:t xml:space="preserve"> like </w:t>
      </w:r>
      <w:r>
        <w:rPr>
          <w:rFonts w:ascii="Times New Roman" w:hAnsi="Times New Roman"/>
        </w:rPr>
        <w:t xml:space="preserve">ours </w:t>
      </w:r>
      <w:r w:rsidR="00AE481E">
        <w:rPr>
          <w:rFonts w:ascii="Times New Roman" w:hAnsi="Times New Roman"/>
        </w:rPr>
        <w:t xml:space="preserve">and the </w:t>
      </w:r>
      <w:r w:rsidR="00D643F1">
        <w:rPr>
          <w:rFonts w:ascii="Times New Roman" w:hAnsi="Times New Roman"/>
        </w:rPr>
        <w:t xml:space="preserve">U.S. </w:t>
      </w:r>
      <w:r w:rsidR="0091479D">
        <w:rPr>
          <w:rFonts w:ascii="Times New Roman" w:hAnsi="Times New Roman"/>
        </w:rPr>
        <w:t>economy</w:t>
      </w:r>
      <w:r w:rsidR="0060416D">
        <w:rPr>
          <w:rFonts w:ascii="Times New Roman" w:hAnsi="Times New Roman"/>
        </w:rPr>
        <w:t>.</w:t>
      </w:r>
      <w:r w:rsidR="00AE481E">
        <w:rPr>
          <w:rFonts w:ascii="Times New Roman" w:hAnsi="Times New Roman"/>
        </w:rPr>
        <w:t xml:space="preserve">  </w:t>
      </w:r>
      <w:r w:rsidR="002E24D2">
        <w:rPr>
          <w:rFonts w:ascii="Times New Roman" w:hAnsi="Times New Roman"/>
        </w:rPr>
        <w:t>W</w:t>
      </w:r>
      <w:r w:rsidR="0060416D">
        <w:rPr>
          <w:rFonts w:ascii="Times New Roman" w:hAnsi="Times New Roman"/>
        </w:rPr>
        <w:t>e are concerned th</w:t>
      </w:r>
      <w:r>
        <w:rPr>
          <w:rFonts w:ascii="Times New Roman" w:hAnsi="Times New Roman"/>
        </w:rPr>
        <w:t>e</w:t>
      </w:r>
      <w:r w:rsidR="005663BF">
        <w:rPr>
          <w:rFonts w:ascii="Times New Roman" w:hAnsi="Times New Roman"/>
        </w:rPr>
        <w:t xml:space="preserve"> merger </w:t>
      </w:r>
      <w:r w:rsidR="00D643F1">
        <w:rPr>
          <w:rFonts w:ascii="Times New Roman" w:hAnsi="Times New Roman"/>
        </w:rPr>
        <w:t xml:space="preserve">will </w:t>
      </w:r>
      <w:r w:rsidR="0060416D">
        <w:rPr>
          <w:rFonts w:ascii="Times New Roman" w:hAnsi="Times New Roman"/>
        </w:rPr>
        <w:t>harm</w:t>
      </w:r>
      <w:r w:rsidR="00997202">
        <w:rPr>
          <w:rFonts w:ascii="Times New Roman" w:hAnsi="Times New Roman"/>
        </w:rPr>
        <w:t xml:space="preserve"> shippers</w:t>
      </w:r>
      <w:r w:rsidR="00712675">
        <w:rPr>
          <w:rFonts w:ascii="Times New Roman" w:hAnsi="Times New Roman"/>
        </w:rPr>
        <w:t xml:space="preserve"> and </w:t>
      </w:r>
      <w:r w:rsidR="002E24D2">
        <w:rPr>
          <w:rFonts w:ascii="Times New Roman" w:hAnsi="Times New Roman"/>
        </w:rPr>
        <w:t xml:space="preserve">their </w:t>
      </w:r>
      <w:r w:rsidR="00D643F1">
        <w:rPr>
          <w:rFonts w:ascii="Times New Roman" w:hAnsi="Times New Roman"/>
        </w:rPr>
        <w:t>c</w:t>
      </w:r>
      <w:r w:rsidR="00BB1D64">
        <w:rPr>
          <w:rFonts w:ascii="Times New Roman" w:hAnsi="Times New Roman"/>
        </w:rPr>
        <w:t>ustomers</w:t>
      </w:r>
      <w:r w:rsidR="00506F03">
        <w:rPr>
          <w:rFonts w:ascii="Times New Roman" w:hAnsi="Times New Roman"/>
        </w:rPr>
        <w:t xml:space="preserve"> by</w:t>
      </w:r>
      <w:r w:rsidR="0097768D">
        <w:rPr>
          <w:rFonts w:ascii="Times New Roman" w:hAnsi="Times New Roman"/>
        </w:rPr>
        <w:t xml:space="preserve"> eliminat</w:t>
      </w:r>
      <w:r w:rsidR="00506F03">
        <w:rPr>
          <w:rFonts w:ascii="Times New Roman" w:hAnsi="Times New Roman"/>
        </w:rPr>
        <w:t>ing</w:t>
      </w:r>
      <w:r w:rsidR="0097768D">
        <w:rPr>
          <w:rFonts w:ascii="Times New Roman" w:hAnsi="Times New Roman"/>
        </w:rPr>
        <w:t xml:space="preserve"> competition</w:t>
      </w:r>
      <w:r w:rsidR="00D00585">
        <w:rPr>
          <w:rFonts w:ascii="Times New Roman" w:hAnsi="Times New Roman"/>
        </w:rPr>
        <w:t xml:space="preserve">, </w:t>
      </w:r>
      <w:r w:rsidR="00AD5B4E">
        <w:rPr>
          <w:rFonts w:ascii="Times New Roman" w:hAnsi="Times New Roman"/>
        </w:rPr>
        <w:t>disrupt</w:t>
      </w:r>
      <w:r w:rsidR="00506F03">
        <w:rPr>
          <w:rFonts w:ascii="Times New Roman" w:hAnsi="Times New Roman"/>
        </w:rPr>
        <w:t>ing</w:t>
      </w:r>
      <w:r w:rsidR="00AD5B4E">
        <w:rPr>
          <w:rFonts w:ascii="Times New Roman" w:hAnsi="Times New Roman"/>
        </w:rPr>
        <w:t xml:space="preserve"> service</w:t>
      </w:r>
      <w:r w:rsidR="00D00585">
        <w:rPr>
          <w:rFonts w:ascii="Times New Roman" w:hAnsi="Times New Roman"/>
        </w:rPr>
        <w:t xml:space="preserve">, </w:t>
      </w:r>
      <w:r w:rsidR="005663BF" w:rsidRPr="005663BF">
        <w:rPr>
          <w:rFonts w:ascii="Times New Roman" w:hAnsi="Times New Roman"/>
        </w:rPr>
        <w:t>weaken</w:t>
      </w:r>
      <w:r w:rsidR="00506F03">
        <w:rPr>
          <w:rFonts w:ascii="Times New Roman" w:hAnsi="Times New Roman"/>
        </w:rPr>
        <w:t>ing</w:t>
      </w:r>
      <w:r w:rsidR="005663BF" w:rsidRPr="005663BF">
        <w:rPr>
          <w:rFonts w:ascii="Times New Roman" w:hAnsi="Times New Roman"/>
        </w:rPr>
        <w:t xml:space="preserve"> the U.S. supply chain</w:t>
      </w:r>
      <w:r w:rsidR="00D00585">
        <w:rPr>
          <w:rFonts w:ascii="Times New Roman" w:hAnsi="Times New Roman"/>
        </w:rPr>
        <w:t>,</w:t>
      </w:r>
      <w:r w:rsidR="00C636AF">
        <w:rPr>
          <w:rFonts w:ascii="Times New Roman" w:hAnsi="Times New Roman"/>
        </w:rPr>
        <w:t xml:space="preserve"> and</w:t>
      </w:r>
      <w:r w:rsidR="005663BF" w:rsidRPr="005663BF">
        <w:rPr>
          <w:rFonts w:ascii="Times New Roman" w:hAnsi="Times New Roman"/>
        </w:rPr>
        <w:t xml:space="preserve"> increas</w:t>
      </w:r>
      <w:r w:rsidR="00D5579B">
        <w:rPr>
          <w:rFonts w:ascii="Times New Roman" w:hAnsi="Times New Roman"/>
        </w:rPr>
        <w:t>ing</w:t>
      </w:r>
      <w:r w:rsidR="005663BF" w:rsidRPr="005663BF">
        <w:rPr>
          <w:rFonts w:ascii="Times New Roman" w:hAnsi="Times New Roman"/>
        </w:rPr>
        <w:t xml:space="preserve"> transportation </w:t>
      </w:r>
      <w:r w:rsidR="0052330D">
        <w:rPr>
          <w:rFonts w:ascii="Times New Roman" w:hAnsi="Times New Roman"/>
        </w:rPr>
        <w:t>rates</w:t>
      </w:r>
      <w:r w:rsidR="00D00585">
        <w:rPr>
          <w:rFonts w:ascii="Times New Roman" w:hAnsi="Times New Roman"/>
        </w:rPr>
        <w:t xml:space="preserve">.  </w:t>
      </w:r>
      <w:r w:rsidR="00A56512">
        <w:rPr>
          <w:rFonts w:ascii="Times New Roman" w:hAnsi="Times New Roman"/>
        </w:rPr>
        <w:t xml:space="preserve">This would </w:t>
      </w:r>
      <w:r w:rsidR="00263E01">
        <w:rPr>
          <w:rFonts w:ascii="Times New Roman" w:hAnsi="Times New Roman"/>
        </w:rPr>
        <w:t xml:space="preserve">lead to </w:t>
      </w:r>
      <w:r w:rsidR="00D00585">
        <w:rPr>
          <w:rFonts w:ascii="Times New Roman" w:hAnsi="Times New Roman"/>
        </w:rPr>
        <w:t xml:space="preserve">higher </w:t>
      </w:r>
      <w:r w:rsidR="0052330D">
        <w:rPr>
          <w:rFonts w:ascii="Times New Roman" w:hAnsi="Times New Roman"/>
        </w:rPr>
        <w:t>costs</w:t>
      </w:r>
      <w:r w:rsidR="00D00585">
        <w:rPr>
          <w:rFonts w:ascii="Times New Roman" w:hAnsi="Times New Roman"/>
        </w:rPr>
        <w:t xml:space="preserve"> for American businesses</w:t>
      </w:r>
      <w:r w:rsidR="00263E01">
        <w:rPr>
          <w:rFonts w:ascii="Times New Roman" w:hAnsi="Times New Roman"/>
        </w:rPr>
        <w:t>, making it harder for America to compete in global markets and harder for everyday Americans to afford</w:t>
      </w:r>
      <w:r w:rsidR="00886E9A">
        <w:rPr>
          <w:rFonts w:ascii="Times New Roman" w:hAnsi="Times New Roman"/>
        </w:rPr>
        <w:t xml:space="preserve"> basic necessities</w:t>
      </w:r>
      <w:r w:rsidR="00263E01">
        <w:rPr>
          <w:rFonts w:ascii="Times New Roman" w:hAnsi="Times New Roman"/>
        </w:rPr>
        <w:t>.</w:t>
      </w:r>
      <w:r w:rsidR="00886E9A">
        <w:rPr>
          <w:rFonts w:ascii="Times New Roman" w:hAnsi="Times New Roman"/>
        </w:rPr>
        <w:t xml:space="preserve">  </w:t>
      </w:r>
    </w:p>
    <w:p w14:paraId="5AAC18ED" w14:textId="7880EDF6" w:rsidR="00BF2474" w:rsidRPr="00BF2474" w:rsidRDefault="00886E9A" w:rsidP="00886E9A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Given the</w:t>
      </w:r>
      <w:r w:rsidR="00B43D05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high</w:t>
      </w:r>
      <w:r w:rsidR="00456918">
        <w:rPr>
          <w:rFonts w:ascii="Times New Roman" w:hAnsi="Times New Roman"/>
        </w:rPr>
        <w:t xml:space="preserve"> stakes</w:t>
      </w:r>
      <w:r>
        <w:rPr>
          <w:rFonts w:ascii="Times New Roman" w:hAnsi="Times New Roman"/>
        </w:rPr>
        <w:t xml:space="preserve">, we </w:t>
      </w:r>
      <w:r w:rsidR="005E56FA">
        <w:rPr>
          <w:rFonts w:ascii="Times New Roman" w:hAnsi="Times New Roman"/>
        </w:rPr>
        <w:t xml:space="preserve">respectfully </w:t>
      </w:r>
      <w:r>
        <w:rPr>
          <w:rFonts w:ascii="Times New Roman" w:hAnsi="Times New Roman"/>
        </w:rPr>
        <w:t xml:space="preserve">ask the Board </w:t>
      </w:r>
      <w:r w:rsidR="00D50DFF">
        <w:rPr>
          <w:rFonts w:ascii="Times New Roman" w:hAnsi="Times New Roman"/>
        </w:rPr>
        <w:t xml:space="preserve">to </w:t>
      </w:r>
      <w:r w:rsidR="00502C02">
        <w:rPr>
          <w:rFonts w:ascii="Times New Roman" w:hAnsi="Times New Roman"/>
        </w:rPr>
        <w:t xml:space="preserve">carefully </w:t>
      </w:r>
      <w:r w:rsidR="00D50DFF">
        <w:rPr>
          <w:rFonts w:ascii="Times New Roman" w:hAnsi="Times New Roman"/>
        </w:rPr>
        <w:t xml:space="preserve">consider the following </w:t>
      </w:r>
      <w:r w:rsidR="00342EA2">
        <w:rPr>
          <w:rFonts w:ascii="Times New Roman" w:hAnsi="Times New Roman"/>
        </w:rPr>
        <w:t>concerns</w:t>
      </w:r>
      <w:r w:rsidR="00D50DFF">
        <w:rPr>
          <w:rFonts w:ascii="Times New Roman" w:hAnsi="Times New Roman"/>
        </w:rPr>
        <w:t xml:space="preserve"> </w:t>
      </w:r>
      <w:r w:rsidR="00DF2F86">
        <w:rPr>
          <w:rFonts w:ascii="Times New Roman" w:hAnsi="Times New Roman"/>
        </w:rPr>
        <w:t xml:space="preserve">as </w:t>
      </w:r>
      <w:r w:rsidR="00D50DFF">
        <w:rPr>
          <w:rFonts w:ascii="Times New Roman" w:hAnsi="Times New Roman"/>
        </w:rPr>
        <w:t xml:space="preserve">it </w:t>
      </w:r>
      <w:r w:rsidR="0009764F">
        <w:rPr>
          <w:rFonts w:ascii="Times New Roman" w:hAnsi="Times New Roman"/>
        </w:rPr>
        <w:t xml:space="preserve">scrutinizes </w:t>
      </w:r>
      <w:r w:rsidR="007F317B">
        <w:rPr>
          <w:rFonts w:ascii="Times New Roman" w:hAnsi="Times New Roman"/>
        </w:rPr>
        <w:t xml:space="preserve">whether </w:t>
      </w:r>
      <w:r w:rsidR="002A5805">
        <w:rPr>
          <w:rFonts w:ascii="Times New Roman" w:hAnsi="Times New Roman"/>
        </w:rPr>
        <w:t xml:space="preserve">any form of </w:t>
      </w:r>
      <w:r w:rsidR="00D50DFF">
        <w:rPr>
          <w:rFonts w:ascii="Times New Roman" w:hAnsi="Times New Roman"/>
        </w:rPr>
        <w:t>the transaction</w:t>
      </w:r>
      <w:r w:rsidR="00342EA2">
        <w:rPr>
          <w:rFonts w:ascii="Times New Roman" w:hAnsi="Times New Roman"/>
        </w:rPr>
        <w:t xml:space="preserve"> (</w:t>
      </w:r>
      <w:r w:rsidR="00DF2F86">
        <w:rPr>
          <w:rFonts w:ascii="Times New Roman" w:hAnsi="Times New Roman"/>
        </w:rPr>
        <w:t xml:space="preserve">including </w:t>
      </w:r>
      <w:r w:rsidR="00334D23">
        <w:rPr>
          <w:rFonts w:ascii="Times New Roman" w:hAnsi="Times New Roman"/>
        </w:rPr>
        <w:t>any conditions intended to remedy competitive harms or enhance rail-to-rail competition</w:t>
      </w:r>
      <w:r w:rsidR="00342EA2">
        <w:rPr>
          <w:rFonts w:ascii="Times New Roman" w:hAnsi="Times New Roman"/>
        </w:rPr>
        <w:t>)</w:t>
      </w:r>
      <w:r w:rsidR="00334D23">
        <w:rPr>
          <w:rFonts w:ascii="Times New Roman" w:hAnsi="Times New Roman"/>
        </w:rPr>
        <w:t xml:space="preserve"> </w:t>
      </w:r>
      <w:r w:rsidR="007F317B">
        <w:rPr>
          <w:rFonts w:ascii="Times New Roman" w:hAnsi="Times New Roman"/>
        </w:rPr>
        <w:t xml:space="preserve">is capable of meeting the </w:t>
      </w:r>
      <w:r w:rsidR="00D407AB">
        <w:rPr>
          <w:rFonts w:ascii="Times New Roman" w:hAnsi="Times New Roman"/>
        </w:rPr>
        <w:t xml:space="preserve">appropriately </w:t>
      </w:r>
      <w:r w:rsidR="0009764F">
        <w:rPr>
          <w:rFonts w:ascii="Times New Roman" w:hAnsi="Times New Roman"/>
        </w:rPr>
        <w:t xml:space="preserve">rigorous </w:t>
      </w:r>
      <w:r w:rsidR="00D407AB">
        <w:rPr>
          <w:rFonts w:ascii="Times New Roman" w:hAnsi="Times New Roman"/>
        </w:rPr>
        <w:t>standards set forth in the Board’s governing statutes and regulations:</w:t>
      </w:r>
    </w:p>
    <w:p w14:paraId="2A5EBE57" w14:textId="3AA9EFF1" w:rsidR="00BF2474" w:rsidRPr="00971067" w:rsidRDefault="00BF2474" w:rsidP="00971067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 w:rsidRPr="00971067">
        <w:rPr>
          <w:rFonts w:ascii="Times New Roman" w:eastAsia="Times New Roman" w:hAnsi="Times New Roman"/>
          <w:b/>
          <w:bCs/>
          <w:i/>
          <w:iCs/>
        </w:rPr>
        <w:t xml:space="preserve">Reduced Competition and Rate Increases.  </w:t>
      </w:r>
      <w:r w:rsidRPr="00971067">
        <w:rPr>
          <w:rFonts w:ascii="Times New Roman" w:eastAsia="Times New Roman" w:hAnsi="Times New Roman"/>
        </w:rPr>
        <w:t xml:space="preserve">A combined UP-NS would dominate key freight markets and shared </w:t>
      </w:r>
      <w:r w:rsidR="00BB1D64" w:rsidRPr="00971067">
        <w:rPr>
          <w:rFonts w:ascii="Times New Roman" w:eastAsia="Times New Roman" w:hAnsi="Times New Roman"/>
        </w:rPr>
        <w:t xml:space="preserve">rail </w:t>
      </w:r>
      <w:r w:rsidRPr="00971067">
        <w:rPr>
          <w:rFonts w:ascii="Times New Roman" w:eastAsia="Times New Roman" w:hAnsi="Times New Roman"/>
        </w:rPr>
        <w:t>industry assets, giving it unmatched power</w:t>
      </w:r>
      <w:r w:rsidR="00C459BF" w:rsidRPr="00971067">
        <w:rPr>
          <w:rFonts w:ascii="Times New Roman" w:eastAsia="Times New Roman" w:hAnsi="Times New Roman"/>
        </w:rPr>
        <w:t xml:space="preserve"> over shippers, suppliers, and </w:t>
      </w:r>
      <w:r w:rsidR="00DB76BC" w:rsidRPr="00971067">
        <w:rPr>
          <w:rFonts w:ascii="Times New Roman" w:eastAsia="Times New Roman" w:hAnsi="Times New Roman"/>
        </w:rPr>
        <w:t xml:space="preserve">rail </w:t>
      </w:r>
      <w:r w:rsidR="00C459BF" w:rsidRPr="00971067">
        <w:rPr>
          <w:rFonts w:ascii="Times New Roman" w:eastAsia="Times New Roman" w:hAnsi="Times New Roman"/>
        </w:rPr>
        <w:t>workers</w:t>
      </w:r>
      <w:r w:rsidRPr="00971067">
        <w:rPr>
          <w:rFonts w:ascii="Times New Roman" w:eastAsia="Times New Roman" w:hAnsi="Times New Roman"/>
        </w:rPr>
        <w:t xml:space="preserve">.  Less competition means </w:t>
      </w:r>
      <w:r w:rsidR="00B32BD3" w:rsidRPr="00971067">
        <w:rPr>
          <w:rFonts w:ascii="Times New Roman" w:eastAsia="Times New Roman" w:hAnsi="Times New Roman"/>
        </w:rPr>
        <w:t xml:space="preserve">higher </w:t>
      </w:r>
      <w:r w:rsidRPr="00971067">
        <w:rPr>
          <w:rFonts w:ascii="Times New Roman" w:eastAsia="Times New Roman" w:hAnsi="Times New Roman"/>
        </w:rPr>
        <w:t xml:space="preserve">costs for everyone. </w:t>
      </w:r>
      <w:r w:rsidR="00F4479E">
        <w:rPr>
          <w:rFonts w:ascii="Times New Roman" w:eastAsia="Times New Roman" w:hAnsi="Times New Roman"/>
        </w:rPr>
        <w:t xml:space="preserve"> UP recognized this dynamic itself when it opposed </w:t>
      </w:r>
      <w:r w:rsidR="00E74136">
        <w:rPr>
          <w:rFonts w:ascii="Times New Roman" w:eastAsia="Times New Roman" w:hAnsi="Times New Roman"/>
        </w:rPr>
        <w:t xml:space="preserve">the much smaller </w:t>
      </w:r>
      <w:r w:rsidR="00F4479E">
        <w:rPr>
          <w:rFonts w:ascii="Times New Roman" w:eastAsia="Times New Roman" w:hAnsi="Times New Roman"/>
        </w:rPr>
        <w:t>CPKC merger just a few years ago</w:t>
      </w:r>
      <w:r w:rsidR="004D6161">
        <w:rPr>
          <w:rFonts w:ascii="Times New Roman" w:eastAsia="Times New Roman" w:hAnsi="Times New Roman"/>
        </w:rPr>
        <w:t xml:space="preserve">.  UP said </w:t>
      </w:r>
      <w:r w:rsidR="00F4479E">
        <w:rPr>
          <w:rFonts w:ascii="Times New Roman" w:eastAsia="Times New Roman" w:hAnsi="Times New Roman"/>
        </w:rPr>
        <w:t>there would be “</w:t>
      </w:r>
      <w:r w:rsidR="00F4479E" w:rsidRPr="00F4479E">
        <w:rPr>
          <w:rFonts w:ascii="Times New Roman" w:eastAsia="Times New Roman" w:hAnsi="Times New Roman"/>
        </w:rPr>
        <w:t>enormous post-merger pressure</w:t>
      </w:r>
      <w:r w:rsidR="0022219F">
        <w:rPr>
          <w:rFonts w:ascii="Times New Roman" w:eastAsia="Times New Roman" w:hAnsi="Times New Roman"/>
        </w:rPr>
        <w:t xml:space="preserve">” to eliminate interline moves and </w:t>
      </w:r>
      <w:r w:rsidR="00485268">
        <w:rPr>
          <w:rFonts w:ascii="Times New Roman" w:eastAsia="Times New Roman" w:hAnsi="Times New Roman"/>
        </w:rPr>
        <w:t>implement “</w:t>
      </w:r>
      <w:r w:rsidR="00F4479E" w:rsidRPr="00F4479E">
        <w:rPr>
          <w:rFonts w:ascii="Times New Roman" w:eastAsia="Times New Roman" w:hAnsi="Times New Roman"/>
        </w:rPr>
        <w:t>anticompetitive strategies</w:t>
      </w:r>
      <w:r w:rsidR="00485268">
        <w:rPr>
          <w:rFonts w:ascii="Times New Roman" w:eastAsia="Times New Roman" w:hAnsi="Times New Roman"/>
        </w:rPr>
        <w:t>” like “</w:t>
      </w:r>
      <w:r w:rsidR="00F4479E" w:rsidRPr="00F4479E">
        <w:rPr>
          <w:rFonts w:ascii="Times New Roman" w:eastAsia="Times New Roman" w:hAnsi="Times New Roman"/>
        </w:rPr>
        <w:t>raising rates shippers must pay for interline service or degrading the quality of service shippers receive when using interline service.”</w:t>
      </w:r>
      <w:r w:rsidR="00B863DF">
        <w:rPr>
          <w:rStyle w:val="FootnoteReference"/>
          <w:rFonts w:ascii="Times New Roman" w:eastAsia="Times New Roman" w:hAnsi="Times New Roman"/>
        </w:rPr>
        <w:footnoteReference w:id="1"/>
      </w:r>
    </w:p>
    <w:p w14:paraId="2E33892E" w14:textId="21840F94" w:rsidR="00D50DFF" w:rsidRPr="000553DD" w:rsidRDefault="00D50DFF" w:rsidP="000553DD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 w:rsidRPr="00D74173">
        <w:rPr>
          <w:rFonts w:ascii="Times New Roman" w:eastAsia="Times New Roman" w:hAnsi="Times New Roman"/>
          <w:b/>
          <w:bCs/>
          <w:i/>
          <w:iCs/>
        </w:rPr>
        <w:t xml:space="preserve">Service </w:t>
      </w:r>
      <w:r>
        <w:rPr>
          <w:rFonts w:ascii="Times New Roman" w:eastAsia="Times New Roman" w:hAnsi="Times New Roman"/>
          <w:b/>
          <w:bCs/>
          <w:i/>
          <w:iCs/>
        </w:rPr>
        <w:t>D</w:t>
      </w:r>
      <w:r w:rsidRPr="00D74173">
        <w:rPr>
          <w:rFonts w:ascii="Times New Roman" w:eastAsia="Times New Roman" w:hAnsi="Times New Roman"/>
          <w:b/>
          <w:bCs/>
          <w:i/>
          <w:iCs/>
        </w:rPr>
        <w:t>egradation</w:t>
      </w:r>
      <w:r>
        <w:rPr>
          <w:rFonts w:ascii="Times New Roman" w:eastAsia="Times New Roman" w:hAnsi="Times New Roman"/>
          <w:b/>
          <w:bCs/>
          <w:i/>
          <w:iCs/>
        </w:rPr>
        <w:t>s</w:t>
      </w:r>
      <w:r w:rsidR="00BF2474">
        <w:rPr>
          <w:rFonts w:ascii="Times New Roman" w:eastAsia="Times New Roman" w:hAnsi="Times New Roman"/>
          <w:b/>
          <w:bCs/>
          <w:i/>
          <w:iCs/>
        </w:rPr>
        <w:t xml:space="preserve"> and New Supply-Chain Vulnerabilities</w:t>
      </w:r>
      <w:r w:rsidRPr="008C675A">
        <w:rPr>
          <w:rFonts w:ascii="Times New Roman" w:eastAsia="Times New Roman" w:hAnsi="Times New Roman"/>
          <w:b/>
          <w:bCs/>
        </w:rPr>
        <w:t>.</w:t>
      </w:r>
      <w:r w:rsidRPr="00D7417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D74173">
        <w:rPr>
          <w:rFonts w:ascii="Times New Roman" w:eastAsia="Times New Roman" w:hAnsi="Times New Roman"/>
        </w:rPr>
        <w:t xml:space="preserve">As seen </w:t>
      </w:r>
      <w:r w:rsidR="00971067">
        <w:rPr>
          <w:rFonts w:ascii="Times New Roman" w:eastAsia="Times New Roman" w:hAnsi="Times New Roman"/>
        </w:rPr>
        <w:t xml:space="preserve">with prior rail </w:t>
      </w:r>
      <w:r w:rsidRPr="00D74173">
        <w:rPr>
          <w:rFonts w:ascii="Times New Roman" w:eastAsia="Times New Roman" w:hAnsi="Times New Roman"/>
        </w:rPr>
        <w:t xml:space="preserve">mergers, the </w:t>
      </w:r>
      <w:r w:rsidR="00BB1D64">
        <w:rPr>
          <w:rFonts w:ascii="Times New Roman" w:eastAsia="Times New Roman" w:hAnsi="Times New Roman"/>
        </w:rPr>
        <w:t xml:space="preserve">proposed </w:t>
      </w:r>
      <w:r w:rsidRPr="00D74173">
        <w:rPr>
          <w:rFonts w:ascii="Times New Roman" w:eastAsia="Times New Roman" w:hAnsi="Times New Roman"/>
        </w:rPr>
        <w:t>transaction would likely cause service disruptions and congestion</w:t>
      </w:r>
      <w:r w:rsidR="00BB1D64">
        <w:rPr>
          <w:rFonts w:ascii="Times New Roman" w:eastAsia="Times New Roman" w:hAnsi="Times New Roman"/>
        </w:rPr>
        <w:t xml:space="preserve">.  </w:t>
      </w:r>
      <w:r w:rsidR="003062A4">
        <w:rPr>
          <w:rFonts w:ascii="Times New Roman" w:eastAsia="Times New Roman" w:hAnsi="Times New Roman"/>
        </w:rPr>
        <w:t>While the UP-SP merger is the best</w:t>
      </w:r>
      <w:r w:rsidR="00111DB7">
        <w:rPr>
          <w:rFonts w:ascii="Times New Roman" w:eastAsia="Times New Roman" w:hAnsi="Times New Roman"/>
        </w:rPr>
        <w:t>-known</w:t>
      </w:r>
      <w:r w:rsidR="003062A4">
        <w:rPr>
          <w:rFonts w:ascii="Times New Roman" w:eastAsia="Times New Roman" w:hAnsi="Times New Roman"/>
        </w:rPr>
        <w:t xml:space="preserve"> example of </w:t>
      </w:r>
      <w:r w:rsidR="00111DB7">
        <w:rPr>
          <w:rFonts w:ascii="Times New Roman" w:eastAsia="Times New Roman" w:hAnsi="Times New Roman"/>
        </w:rPr>
        <w:t>that</w:t>
      </w:r>
      <w:r w:rsidR="00BC4EA6">
        <w:rPr>
          <w:rFonts w:ascii="Times New Roman" w:eastAsia="Times New Roman" w:hAnsi="Times New Roman"/>
        </w:rPr>
        <w:t xml:space="preserve"> </w:t>
      </w:r>
      <w:r w:rsidR="001A6A20">
        <w:rPr>
          <w:rFonts w:ascii="Times New Roman" w:eastAsia="Times New Roman" w:hAnsi="Times New Roman"/>
        </w:rPr>
        <w:t xml:space="preserve">unfortunate </w:t>
      </w:r>
      <w:r w:rsidR="00BC4EA6">
        <w:rPr>
          <w:rFonts w:ascii="Times New Roman" w:eastAsia="Times New Roman" w:hAnsi="Times New Roman"/>
        </w:rPr>
        <w:t>history</w:t>
      </w:r>
      <w:r w:rsidR="00A556D3">
        <w:rPr>
          <w:rFonts w:ascii="Times New Roman" w:eastAsia="Times New Roman" w:hAnsi="Times New Roman"/>
        </w:rPr>
        <w:t xml:space="preserve"> because of its widespread and severe impacts to the U.S. supply chain</w:t>
      </w:r>
      <w:r w:rsidR="00111DB7">
        <w:rPr>
          <w:rFonts w:ascii="Times New Roman" w:eastAsia="Times New Roman" w:hAnsi="Times New Roman"/>
        </w:rPr>
        <w:t xml:space="preserve">, you </w:t>
      </w:r>
      <w:r w:rsidR="00837197">
        <w:rPr>
          <w:rFonts w:ascii="Times New Roman" w:eastAsia="Times New Roman" w:hAnsi="Times New Roman"/>
        </w:rPr>
        <w:t xml:space="preserve">need </w:t>
      </w:r>
      <w:r w:rsidR="00111DB7">
        <w:rPr>
          <w:rFonts w:ascii="Times New Roman" w:eastAsia="Times New Roman" w:hAnsi="Times New Roman"/>
        </w:rPr>
        <w:t xml:space="preserve">only </w:t>
      </w:r>
      <w:r w:rsidR="00995FE4">
        <w:rPr>
          <w:rFonts w:ascii="Times New Roman" w:eastAsia="Times New Roman" w:hAnsi="Times New Roman"/>
        </w:rPr>
        <w:t>look</w:t>
      </w:r>
      <w:r w:rsidR="00111DB7">
        <w:rPr>
          <w:rFonts w:ascii="Times New Roman" w:eastAsia="Times New Roman" w:hAnsi="Times New Roman"/>
        </w:rPr>
        <w:t xml:space="preserve"> back </w:t>
      </w:r>
      <w:r w:rsidR="00995FE4">
        <w:rPr>
          <w:rFonts w:ascii="Times New Roman" w:eastAsia="Times New Roman" w:hAnsi="Times New Roman"/>
        </w:rPr>
        <w:t xml:space="preserve">to earlier this year </w:t>
      </w:r>
      <w:r w:rsidR="00111DB7">
        <w:rPr>
          <w:rFonts w:ascii="Times New Roman" w:eastAsia="Times New Roman" w:hAnsi="Times New Roman"/>
        </w:rPr>
        <w:t xml:space="preserve">to see </w:t>
      </w:r>
      <w:r w:rsidR="00837197">
        <w:rPr>
          <w:rFonts w:ascii="Times New Roman" w:eastAsia="Times New Roman" w:hAnsi="Times New Roman"/>
        </w:rPr>
        <w:t xml:space="preserve">history </w:t>
      </w:r>
      <w:r w:rsidR="00BC4EA6">
        <w:rPr>
          <w:rFonts w:ascii="Times New Roman" w:eastAsia="Times New Roman" w:hAnsi="Times New Roman"/>
        </w:rPr>
        <w:t xml:space="preserve">repeating itself.  </w:t>
      </w:r>
      <w:r w:rsidR="00BB1D64" w:rsidRPr="000553DD">
        <w:rPr>
          <w:rFonts w:ascii="Times New Roman" w:eastAsia="Times New Roman" w:hAnsi="Times New Roman"/>
        </w:rPr>
        <w:t xml:space="preserve">Given the size and scope of the proposed merger, </w:t>
      </w:r>
      <w:r w:rsidR="000553DD">
        <w:rPr>
          <w:rFonts w:ascii="Times New Roman" w:eastAsia="Times New Roman" w:hAnsi="Times New Roman"/>
        </w:rPr>
        <w:t>even relatively minor</w:t>
      </w:r>
      <w:r w:rsidR="000553DD" w:rsidRPr="000553DD">
        <w:rPr>
          <w:rFonts w:ascii="Times New Roman" w:eastAsia="Times New Roman" w:hAnsi="Times New Roman"/>
        </w:rPr>
        <w:t xml:space="preserve"> </w:t>
      </w:r>
      <w:r w:rsidR="00BB1D64" w:rsidRPr="000553DD">
        <w:rPr>
          <w:rFonts w:ascii="Times New Roman" w:eastAsia="Times New Roman" w:hAnsi="Times New Roman"/>
        </w:rPr>
        <w:t>disruptions</w:t>
      </w:r>
      <w:r w:rsidRPr="000553DD">
        <w:rPr>
          <w:rFonts w:ascii="Times New Roman" w:eastAsia="Times New Roman" w:hAnsi="Times New Roman"/>
        </w:rPr>
        <w:t xml:space="preserve"> could cripple rail service</w:t>
      </w:r>
      <w:r w:rsidR="00BB1D64" w:rsidRPr="000553DD">
        <w:rPr>
          <w:rFonts w:ascii="Times New Roman" w:eastAsia="Times New Roman" w:hAnsi="Times New Roman"/>
        </w:rPr>
        <w:t xml:space="preserve"> across the country</w:t>
      </w:r>
      <w:r w:rsidRPr="000553DD">
        <w:rPr>
          <w:rFonts w:ascii="Times New Roman" w:eastAsia="Times New Roman" w:hAnsi="Times New Roman"/>
        </w:rPr>
        <w:t xml:space="preserve">, with </w:t>
      </w:r>
      <w:r w:rsidR="00BB1D64" w:rsidRPr="000553DD">
        <w:rPr>
          <w:rFonts w:ascii="Times New Roman" w:eastAsia="Times New Roman" w:hAnsi="Times New Roman"/>
        </w:rPr>
        <w:t xml:space="preserve">ripple </w:t>
      </w:r>
      <w:r w:rsidRPr="000553DD">
        <w:rPr>
          <w:rFonts w:ascii="Times New Roman" w:eastAsia="Times New Roman" w:hAnsi="Times New Roman"/>
        </w:rPr>
        <w:t xml:space="preserve">effects across the </w:t>
      </w:r>
      <w:r w:rsidR="0092169B" w:rsidRPr="000553DD">
        <w:rPr>
          <w:rFonts w:ascii="Times New Roman" w:eastAsia="Times New Roman" w:hAnsi="Times New Roman"/>
        </w:rPr>
        <w:t xml:space="preserve">rest of the US supply chain and our </w:t>
      </w:r>
      <w:r w:rsidR="00BB1D64" w:rsidRPr="000553DD">
        <w:rPr>
          <w:rFonts w:ascii="Times New Roman" w:eastAsia="Times New Roman" w:hAnsi="Times New Roman"/>
        </w:rPr>
        <w:t>economy</w:t>
      </w:r>
      <w:r w:rsidRPr="000553DD">
        <w:rPr>
          <w:rFonts w:ascii="Times New Roman" w:eastAsia="Times New Roman" w:hAnsi="Times New Roman"/>
        </w:rPr>
        <w:t>.</w:t>
      </w:r>
      <w:r w:rsidR="00BF2474" w:rsidRPr="000553DD">
        <w:rPr>
          <w:rFonts w:ascii="Times New Roman" w:eastAsia="Times New Roman" w:hAnsi="Times New Roman"/>
        </w:rPr>
        <w:t xml:space="preserve"> </w:t>
      </w:r>
      <w:r w:rsidR="004C6F72" w:rsidRPr="000553DD">
        <w:rPr>
          <w:rFonts w:ascii="Times New Roman" w:eastAsia="Times New Roman" w:hAnsi="Times New Roman"/>
        </w:rPr>
        <w:t xml:space="preserve"> </w:t>
      </w:r>
      <w:r w:rsidRPr="000553DD">
        <w:rPr>
          <w:rFonts w:ascii="Times New Roman" w:eastAsia="Times New Roman" w:hAnsi="Times New Roman"/>
        </w:rPr>
        <w:t>UP would</w:t>
      </w:r>
      <w:r w:rsidR="00BF2474" w:rsidRPr="000553DD">
        <w:rPr>
          <w:rFonts w:ascii="Times New Roman" w:eastAsia="Times New Roman" w:hAnsi="Times New Roman"/>
        </w:rPr>
        <w:t xml:space="preserve"> also gain </w:t>
      </w:r>
      <w:r w:rsidR="00BF2474" w:rsidRPr="000553DD">
        <w:rPr>
          <w:rFonts w:ascii="Times New Roman" w:eastAsia="Times New Roman" w:hAnsi="Times New Roman"/>
        </w:rPr>
        <w:lastRenderedPageBreak/>
        <w:t xml:space="preserve">control of key facilities and terminal railroads, </w:t>
      </w:r>
      <w:r w:rsidR="00924BF8" w:rsidRPr="000553DD">
        <w:rPr>
          <w:rFonts w:ascii="Times New Roman" w:eastAsia="Times New Roman" w:hAnsi="Times New Roman"/>
        </w:rPr>
        <w:t xml:space="preserve">having </w:t>
      </w:r>
      <w:r w:rsidR="00B00BDD" w:rsidRPr="000553DD">
        <w:rPr>
          <w:rFonts w:ascii="Times New Roman" w:eastAsia="Times New Roman" w:hAnsi="Times New Roman"/>
        </w:rPr>
        <w:t>incentives to</w:t>
      </w:r>
      <w:r w:rsidR="0092169B" w:rsidRPr="000553DD">
        <w:rPr>
          <w:rFonts w:ascii="Times New Roman" w:eastAsia="Times New Roman" w:hAnsi="Times New Roman"/>
        </w:rPr>
        <w:t xml:space="preserve"> </w:t>
      </w:r>
      <w:r w:rsidR="00BF2474" w:rsidRPr="000553DD">
        <w:rPr>
          <w:rFonts w:ascii="Times New Roman" w:eastAsia="Times New Roman" w:hAnsi="Times New Roman"/>
        </w:rPr>
        <w:t xml:space="preserve">favor its own trains </w:t>
      </w:r>
      <w:r w:rsidR="00B00BDD" w:rsidRPr="000553DD">
        <w:rPr>
          <w:rFonts w:ascii="Times New Roman" w:eastAsia="Times New Roman" w:hAnsi="Times New Roman"/>
        </w:rPr>
        <w:t xml:space="preserve">while </w:t>
      </w:r>
      <w:r w:rsidR="00BF2474" w:rsidRPr="000553DD">
        <w:rPr>
          <w:rFonts w:ascii="Times New Roman" w:eastAsia="Times New Roman" w:hAnsi="Times New Roman"/>
        </w:rPr>
        <w:t xml:space="preserve">creating bottlenecks </w:t>
      </w:r>
      <w:r w:rsidR="00BB1D64" w:rsidRPr="000553DD">
        <w:rPr>
          <w:rFonts w:ascii="Times New Roman" w:eastAsia="Times New Roman" w:hAnsi="Times New Roman"/>
        </w:rPr>
        <w:t xml:space="preserve">and service problems </w:t>
      </w:r>
      <w:r w:rsidR="00BF2474" w:rsidRPr="000553DD">
        <w:rPr>
          <w:rFonts w:ascii="Times New Roman" w:eastAsia="Times New Roman" w:hAnsi="Times New Roman"/>
        </w:rPr>
        <w:t>for others.</w:t>
      </w:r>
    </w:p>
    <w:p w14:paraId="065C528F" w14:textId="6B927AB4" w:rsidR="00D50DFF" w:rsidRDefault="004C6F72" w:rsidP="004C6F72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UP’s Promises Are Undercut by Its Track Record</w:t>
      </w:r>
      <w:r w:rsidR="00D50DFF" w:rsidRPr="008C675A">
        <w:rPr>
          <w:rFonts w:ascii="Times New Roman" w:eastAsia="Times New Roman" w:hAnsi="Times New Roman"/>
          <w:b/>
          <w:bCs/>
        </w:rPr>
        <w:t>.</w:t>
      </w:r>
      <w:r w:rsidR="00D50DFF" w:rsidRPr="004C6F72">
        <w:rPr>
          <w:rFonts w:ascii="Times New Roman" w:eastAsia="Times New Roman" w:hAnsi="Times New Roman"/>
        </w:rPr>
        <w:t xml:space="preserve">  UP has a history of failing to </w:t>
      </w:r>
      <w:r w:rsidR="00F91417">
        <w:rPr>
          <w:rFonts w:ascii="Times New Roman" w:eastAsia="Times New Roman" w:hAnsi="Times New Roman"/>
        </w:rPr>
        <w:t xml:space="preserve">honor </w:t>
      </w:r>
      <w:r w:rsidR="00D50DFF" w:rsidRPr="004C6F72">
        <w:rPr>
          <w:rFonts w:ascii="Times New Roman" w:eastAsia="Times New Roman" w:hAnsi="Times New Roman"/>
        </w:rPr>
        <w:t>the competitive remedies granted to shippers in the last major round of mergers.</w:t>
      </w:r>
      <w:r>
        <w:rPr>
          <w:rFonts w:ascii="Times New Roman" w:eastAsia="Times New Roman" w:hAnsi="Times New Roman"/>
        </w:rPr>
        <w:t xml:space="preserve">  </w:t>
      </w:r>
      <w:r w:rsidR="00282590">
        <w:rPr>
          <w:rFonts w:ascii="Times New Roman" w:eastAsia="Times New Roman" w:hAnsi="Times New Roman"/>
        </w:rPr>
        <w:t>Over the past 25 years</w:t>
      </w:r>
      <w:r>
        <w:rPr>
          <w:rFonts w:ascii="Times New Roman" w:eastAsia="Times New Roman" w:hAnsi="Times New Roman"/>
        </w:rPr>
        <w:t xml:space="preserve">, UP </w:t>
      </w:r>
      <w:r w:rsidR="00BB1D64">
        <w:rPr>
          <w:rFonts w:ascii="Times New Roman" w:eastAsia="Times New Roman" w:hAnsi="Times New Roman"/>
        </w:rPr>
        <w:t>has raised rates and shed traffic</w:t>
      </w:r>
      <w:r>
        <w:rPr>
          <w:rFonts w:ascii="Times New Roman" w:eastAsia="Times New Roman" w:hAnsi="Times New Roman"/>
        </w:rPr>
        <w:t xml:space="preserve"> instead of expanding service, signaling that it values profits </w:t>
      </w:r>
      <w:proofErr w:type="gramStart"/>
      <w:r>
        <w:rPr>
          <w:rFonts w:ascii="Times New Roman" w:eastAsia="Times New Roman" w:hAnsi="Times New Roman"/>
        </w:rPr>
        <w:t>over growth</w:t>
      </w:r>
      <w:proofErr w:type="gramEnd"/>
      <w:r>
        <w:rPr>
          <w:rFonts w:ascii="Times New Roman" w:eastAsia="Times New Roman" w:hAnsi="Times New Roman"/>
        </w:rPr>
        <w:t xml:space="preserve">.  </w:t>
      </w:r>
      <w:r w:rsidR="00282590">
        <w:rPr>
          <w:rFonts w:ascii="Times New Roman" w:eastAsia="Times New Roman" w:hAnsi="Times New Roman"/>
        </w:rPr>
        <w:t xml:space="preserve">This history strongly suggests that a </w:t>
      </w:r>
      <w:r>
        <w:rPr>
          <w:rFonts w:ascii="Times New Roman" w:eastAsia="Times New Roman" w:hAnsi="Times New Roman"/>
        </w:rPr>
        <w:t xml:space="preserve">merger with NS </w:t>
      </w:r>
      <w:r w:rsidR="00282590">
        <w:rPr>
          <w:rFonts w:ascii="Times New Roman" w:eastAsia="Times New Roman" w:hAnsi="Times New Roman"/>
        </w:rPr>
        <w:t xml:space="preserve">will </w:t>
      </w:r>
      <w:r>
        <w:rPr>
          <w:rFonts w:ascii="Times New Roman" w:eastAsia="Times New Roman" w:hAnsi="Times New Roman"/>
        </w:rPr>
        <w:t xml:space="preserve">only shrink </w:t>
      </w:r>
      <w:r w:rsidR="00282590">
        <w:rPr>
          <w:rFonts w:ascii="Times New Roman" w:eastAsia="Times New Roman" w:hAnsi="Times New Roman"/>
        </w:rPr>
        <w:t>the rail network further</w:t>
      </w:r>
      <w:r w:rsidR="00232779">
        <w:rPr>
          <w:rFonts w:ascii="Times New Roman" w:eastAsia="Times New Roman" w:hAnsi="Times New Roman"/>
        </w:rPr>
        <w:t>.</w:t>
      </w:r>
      <w:r w:rsidR="00230589">
        <w:rPr>
          <w:rFonts w:ascii="Times New Roman" w:eastAsia="Times New Roman" w:hAnsi="Times New Roman"/>
        </w:rPr>
        <w:t xml:space="preserve">  </w:t>
      </w:r>
      <w:r w:rsidR="00BF41A7">
        <w:rPr>
          <w:rFonts w:ascii="Times New Roman" w:eastAsia="Times New Roman" w:hAnsi="Times New Roman"/>
        </w:rPr>
        <w:t>E</w:t>
      </w:r>
      <w:r w:rsidR="00113652">
        <w:rPr>
          <w:rFonts w:ascii="Times New Roman" w:eastAsia="Times New Roman" w:hAnsi="Times New Roman"/>
        </w:rPr>
        <w:t xml:space="preserve">ven if UP </w:t>
      </w:r>
      <w:r w:rsidR="00233CB2">
        <w:rPr>
          <w:rFonts w:ascii="Times New Roman" w:eastAsia="Times New Roman" w:hAnsi="Times New Roman"/>
        </w:rPr>
        <w:t xml:space="preserve">really does </w:t>
      </w:r>
      <w:r w:rsidR="00BF41A7">
        <w:rPr>
          <w:rFonts w:ascii="Times New Roman" w:eastAsia="Times New Roman" w:hAnsi="Times New Roman"/>
        </w:rPr>
        <w:t xml:space="preserve">want to chart a new course towards </w:t>
      </w:r>
      <w:r w:rsidR="00233CB2">
        <w:rPr>
          <w:rFonts w:ascii="Times New Roman" w:eastAsia="Times New Roman" w:hAnsi="Times New Roman"/>
        </w:rPr>
        <w:t>grow</w:t>
      </w:r>
      <w:r w:rsidR="00C50898">
        <w:rPr>
          <w:rFonts w:ascii="Times New Roman" w:eastAsia="Times New Roman" w:hAnsi="Times New Roman"/>
        </w:rPr>
        <w:t>th</w:t>
      </w:r>
      <w:r w:rsidR="00233CB2">
        <w:rPr>
          <w:rFonts w:ascii="Times New Roman" w:eastAsia="Times New Roman" w:hAnsi="Times New Roman"/>
        </w:rPr>
        <w:t xml:space="preserve">, </w:t>
      </w:r>
      <w:r w:rsidR="000A3586">
        <w:rPr>
          <w:rFonts w:ascii="Times New Roman" w:eastAsia="Times New Roman" w:hAnsi="Times New Roman"/>
        </w:rPr>
        <w:t>it’s</w:t>
      </w:r>
      <w:r w:rsidR="00233CB2">
        <w:rPr>
          <w:rFonts w:ascii="Times New Roman" w:eastAsia="Times New Roman" w:hAnsi="Times New Roman"/>
        </w:rPr>
        <w:t xml:space="preserve"> unclear why </w:t>
      </w:r>
      <w:r w:rsidR="00C50898">
        <w:rPr>
          <w:rFonts w:ascii="Times New Roman" w:eastAsia="Times New Roman" w:hAnsi="Times New Roman"/>
        </w:rPr>
        <w:t xml:space="preserve">a </w:t>
      </w:r>
      <w:r w:rsidR="009501D2">
        <w:rPr>
          <w:rFonts w:ascii="Times New Roman" w:eastAsia="Times New Roman" w:hAnsi="Times New Roman"/>
        </w:rPr>
        <w:t xml:space="preserve">merger </w:t>
      </w:r>
      <w:r w:rsidR="00000BD8">
        <w:rPr>
          <w:rFonts w:ascii="Times New Roman" w:eastAsia="Times New Roman" w:hAnsi="Times New Roman"/>
        </w:rPr>
        <w:t>that will risk</w:t>
      </w:r>
      <w:r w:rsidR="00E81A62">
        <w:rPr>
          <w:rFonts w:ascii="Times New Roman" w:eastAsia="Times New Roman" w:hAnsi="Times New Roman"/>
        </w:rPr>
        <w:t xml:space="preserve"> the U.S. supply chain </w:t>
      </w:r>
      <w:r w:rsidR="009501D2">
        <w:rPr>
          <w:rFonts w:ascii="Times New Roman" w:eastAsia="Times New Roman" w:hAnsi="Times New Roman"/>
        </w:rPr>
        <w:t>is needed</w:t>
      </w:r>
      <w:r w:rsidR="00000BD8">
        <w:rPr>
          <w:rFonts w:ascii="Times New Roman" w:eastAsia="Times New Roman" w:hAnsi="Times New Roman"/>
        </w:rPr>
        <w:t xml:space="preserve">, </w:t>
      </w:r>
      <w:r w:rsidR="00C50898">
        <w:rPr>
          <w:rFonts w:ascii="Times New Roman" w:eastAsia="Times New Roman" w:hAnsi="Times New Roman"/>
        </w:rPr>
        <w:t xml:space="preserve">given collaboration opportunities that can </w:t>
      </w:r>
      <w:r w:rsidR="00E81A62">
        <w:rPr>
          <w:rFonts w:ascii="Times New Roman" w:eastAsia="Times New Roman" w:hAnsi="Times New Roman"/>
        </w:rPr>
        <w:t xml:space="preserve">already </w:t>
      </w:r>
      <w:r w:rsidR="00C50898">
        <w:rPr>
          <w:rFonts w:ascii="Times New Roman" w:eastAsia="Times New Roman" w:hAnsi="Times New Roman"/>
        </w:rPr>
        <w:t xml:space="preserve">be </w:t>
      </w:r>
      <w:r w:rsidR="000A3586">
        <w:rPr>
          <w:rFonts w:ascii="Times New Roman" w:eastAsia="Times New Roman" w:hAnsi="Times New Roman"/>
        </w:rPr>
        <w:t>pursued today.</w:t>
      </w:r>
    </w:p>
    <w:p w14:paraId="19EE2A17" w14:textId="14F904C4" w:rsidR="004C6F72" w:rsidRPr="004C6F72" w:rsidRDefault="00502C02" w:rsidP="004C6F72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Resilience and Optionality</w:t>
      </w:r>
      <w:r w:rsidR="004C6F72" w:rsidRPr="008C675A">
        <w:rPr>
          <w:rFonts w:ascii="Times New Roman" w:eastAsia="Times New Roman" w:hAnsi="Times New Roman"/>
          <w:b/>
          <w:bCs/>
        </w:rPr>
        <w:t>.</w:t>
      </w:r>
      <w:r w:rsidR="004C6F72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T</w:t>
      </w:r>
      <w:r w:rsidR="004C6F72">
        <w:rPr>
          <w:rFonts w:ascii="Times New Roman" w:eastAsia="Times New Roman" w:hAnsi="Times New Roman"/>
        </w:rPr>
        <w:t xml:space="preserve">he merger </w:t>
      </w:r>
      <w:r w:rsidR="00BB1D64">
        <w:rPr>
          <w:rFonts w:ascii="Times New Roman" w:eastAsia="Times New Roman" w:hAnsi="Times New Roman"/>
        </w:rPr>
        <w:t xml:space="preserve">would permanently </w:t>
      </w:r>
      <w:r w:rsidR="004C6F72">
        <w:rPr>
          <w:rFonts w:ascii="Times New Roman" w:eastAsia="Times New Roman" w:hAnsi="Times New Roman"/>
        </w:rPr>
        <w:t xml:space="preserve">lock in </w:t>
      </w:r>
      <w:r w:rsidR="00282590">
        <w:rPr>
          <w:rFonts w:ascii="Times New Roman" w:eastAsia="Times New Roman" w:hAnsi="Times New Roman"/>
        </w:rPr>
        <w:t xml:space="preserve">UP’s </w:t>
      </w:r>
      <w:r w:rsidR="004C6F72">
        <w:rPr>
          <w:rFonts w:ascii="Times New Roman" w:eastAsia="Times New Roman" w:hAnsi="Times New Roman"/>
        </w:rPr>
        <w:t xml:space="preserve">dominance, </w:t>
      </w:r>
      <w:r>
        <w:rPr>
          <w:rFonts w:ascii="Times New Roman" w:eastAsia="Times New Roman" w:hAnsi="Times New Roman"/>
        </w:rPr>
        <w:t xml:space="preserve">eliminating alternative routes and </w:t>
      </w:r>
      <w:r w:rsidR="004C6F72">
        <w:rPr>
          <w:rFonts w:ascii="Times New Roman" w:eastAsia="Times New Roman" w:hAnsi="Times New Roman"/>
        </w:rPr>
        <w:t>creating single point</w:t>
      </w:r>
      <w:r w:rsidR="00000BD8">
        <w:rPr>
          <w:rFonts w:ascii="Times New Roman" w:eastAsia="Times New Roman" w:hAnsi="Times New Roman"/>
        </w:rPr>
        <w:t>s</w:t>
      </w:r>
      <w:r w:rsidR="004C6F72">
        <w:rPr>
          <w:rFonts w:ascii="Times New Roman" w:eastAsia="Times New Roman" w:hAnsi="Times New Roman"/>
        </w:rPr>
        <w:t xml:space="preserve"> of failure</w:t>
      </w:r>
      <w:r w:rsidR="00613FCC">
        <w:rPr>
          <w:rFonts w:ascii="Times New Roman" w:eastAsia="Times New Roman" w:hAnsi="Times New Roman"/>
        </w:rPr>
        <w:t xml:space="preserve"> across the rail network</w:t>
      </w:r>
      <w:r w:rsidR="004C6F72">
        <w:rPr>
          <w:rFonts w:ascii="Times New Roman" w:eastAsia="Times New Roman" w:hAnsi="Times New Roman"/>
        </w:rPr>
        <w:t xml:space="preserve">.  </w:t>
      </w:r>
      <w:r>
        <w:rPr>
          <w:rFonts w:ascii="Times New Roman" w:eastAsia="Times New Roman" w:hAnsi="Times New Roman"/>
        </w:rPr>
        <w:t>Resilience depends on shippers having multiple choices and a rail network that can shift to changes in supply, demand, and shipping patterns</w:t>
      </w:r>
      <w:r w:rsidR="004C6F72">
        <w:rPr>
          <w:rFonts w:ascii="Times New Roman" w:eastAsia="Times New Roman" w:hAnsi="Times New Roman"/>
        </w:rPr>
        <w:t xml:space="preserve">. </w:t>
      </w:r>
    </w:p>
    <w:p w14:paraId="4DB5F84B" w14:textId="223CF69A" w:rsidR="00816E3A" w:rsidRDefault="002C6D52" w:rsidP="006405E1">
      <w:pPr>
        <w:spacing w:before="240"/>
        <w:jc w:val="both"/>
        <w:rPr>
          <w:rFonts w:ascii="Times New Roman" w:eastAsia="Times New Roman" w:hAnsi="Times New Roman"/>
          <w:bCs/>
          <w:iCs/>
        </w:rPr>
      </w:pPr>
      <w:r w:rsidRPr="002C6D52">
        <w:rPr>
          <w:rFonts w:ascii="Times New Roman" w:eastAsia="Times New Roman" w:hAnsi="Times New Roman"/>
          <w:bCs/>
          <w:iCs/>
        </w:rPr>
        <w:t xml:space="preserve">We appreciate the opportunity to raise these concerns </w:t>
      </w:r>
      <w:r w:rsidR="006405E1">
        <w:rPr>
          <w:rFonts w:ascii="Times New Roman" w:eastAsia="Times New Roman" w:hAnsi="Times New Roman"/>
          <w:bCs/>
          <w:iCs/>
        </w:rPr>
        <w:t>with the Board</w:t>
      </w:r>
      <w:r w:rsidR="007920D8">
        <w:rPr>
          <w:rFonts w:ascii="Times New Roman" w:eastAsia="Times New Roman" w:hAnsi="Times New Roman"/>
          <w:bCs/>
          <w:iCs/>
        </w:rPr>
        <w:t>,</w:t>
      </w:r>
      <w:r w:rsidR="006405E1">
        <w:rPr>
          <w:rFonts w:ascii="Times New Roman" w:eastAsia="Times New Roman" w:hAnsi="Times New Roman"/>
          <w:bCs/>
          <w:iCs/>
        </w:rPr>
        <w:t xml:space="preserve"> and </w:t>
      </w:r>
      <w:r w:rsidR="007920D8">
        <w:rPr>
          <w:rFonts w:ascii="Times New Roman" w:eastAsia="Times New Roman" w:hAnsi="Times New Roman"/>
          <w:bCs/>
          <w:iCs/>
        </w:rPr>
        <w:t>we appreciate the Board’s</w:t>
      </w:r>
      <w:r w:rsidR="006405E1">
        <w:rPr>
          <w:rFonts w:ascii="Times New Roman" w:eastAsia="Times New Roman" w:hAnsi="Times New Roman"/>
          <w:bCs/>
          <w:iCs/>
        </w:rPr>
        <w:t xml:space="preserve"> attention to the risks the merger poses to </w:t>
      </w:r>
      <w:r w:rsidR="001A23CF">
        <w:rPr>
          <w:rFonts w:ascii="Times New Roman" w:eastAsia="Times New Roman" w:hAnsi="Times New Roman"/>
          <w:bCs/>
          <w:iCs/>
        </w:rPr>
        <w:t xml:space="preserve">the businesses, workers, suppliers and </w:t>
      </w:r>
      <w:r w:rsidR="00EC340E">
        <w:rPr>
          <w:rFonts w:ascii="Times New Roman" w:eastAsia="Times New Roman" w:hAnsi="Times New Roman"/>
          <w:bCs/>
          <w:iCs/>
        </w:rPr>
        <w:t>everyday</w:t>
      </w:r>
      <w:r w:rsidR="00277F2B">
        <w:rPr>
          <w:rFonts w:ascii="Times New Roman" w:eastAsia="Times New Roman" w:hAnsi="Times New Roman"/>
          <w:bCs/>
          <w:iCs/>
        </w:rPr>
        <w:t xml:space="preserve"> Americans </w:t>
      </w:r>
      <w:r w:rsidR="006405E1">
        <w:rPr>
          <w:rFonts w:ascii="Times New Roman" w:eastAsia="Times New Roman" w:hAnsi="Times New Roman"/>
          <w:bCs/>
          <w:iCs/>
        </w:rPr>
        <w:t xml:space="preserve">who </w:t>
      </w:r>
      <w:r w:rsidR="00277F2B">
        <w:rPr>
          <w:rFonts w:ascii="Times New Roman" w:eastAsia="Times New Roman" w:hAnsi="Times New Roman"/>
          <w:bCs/>
          <w:iCs/>
        </w:rPr>
        <w:t xml:space="preserve">rely </w:t>
      </w:r>
      <w:r w:rsidRPr="002C6D52">
        <w:rPr>
          <w:rFonts w:ascii="Times New Roman" w:eastAsia="Times New Roman" w:hAnsi="Times New Roman"/>
          <w:bCs/>
          <w:iCs/>
        </w:rPr>
        <w:t xml:space="preserve">on </w:t>
      </w:r>
      <w:r w:rsidR="006405E1">
        <w:rPr>
          <w:rFonts w:ascii="Times New Roman" w:eastAsia="Times New Roman" w:hAnsi="Times New Roman"/>
          <w:bCs/>
          <w:iCs/>
        </w:rPr>
        <w:t>our nation’s</w:t>
      </w:r>
      <w:r w:rsidRPr="002C6D52">
        <w:rPr>
          <w:rFonts w:ascii="Times New Roman" w:eastAsia="Times New Roman" w:hAnsi="Times New Roman"/>
          <w:bCs/>
          <w:iCs/>
        </w:rPr>
        <w:t xml:space="preserve"> rail network to bring competitively priced goods to and from U.S. markets.</w:t>
      </w:r>
    </w:p>
    <w:p w14:paraId="4B2FBB90" w14:textId="77777777" w:rsidR="00C636AF" w:rsidRDefault="00C636AF" w:rsidP="002C6D52">
      <w:pPr>
        <w:rPr>
          <w:rFonts w:ascii="Times New Roman" w:eastAsia="Times New Roman" w:hAnsi="Times New Roman"/>
          <w:bCs/>
          <w:iCs/>
        </w:rPr>
      </w:pPr>
    </w:p>
    <w:p w14:paraId="240EC0BB" w14:textId="79F721FA" w:rsidR="00C636AF" w:rsidRDefault="00C636AF" w:rsidP="002C6D52">
      <w:pPr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Sincerely,</w:t>
      </w:r>
    </w:p>
    <w:p w14:paraId="2A6C27CE" w14:textId="77777777" w:rsidR="00C636AF" w:rsidRDefault="00C636AF" w:rsidP="002C6D52">
      <w:pPr>
        <w:rPr>
          <w:rFonts w:ascii="Times New Roman" w:eastAsia="Times New Roman" w:hAnsi="Times New Roman"/>
          <w:bCs/>
          <w:iCs/>
        </w:rPr>
      </w:pPr>
    </w:p>
    <w:p w14:paraId="333A3AF4" w14:textId="5C686FE3" w:rsidR="00C636AF" w:rsidRPr="002C6D52" w:rsidRDefault="00C636AF" w:rsidP="00C636AF">
      <w:pPr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[</w:t>
      </w:r>
      <w:r w:rsidR="00465D14">
        <w:rPr>
          <w:rFonts w:ascii="Times New Roman" w:eastAsia="Times New Roman" w:hAnsi="Times New Roman"/>
          <w:bCs/>
          <w:iCs/>
          <w:highlight w:val="yellow"/>
        </w:rPr>
        <w:t>Customer</w:t>
      </w:r>
      <w:r w:rsidRPr="006405E1">
        <w:rPr>
          <w:rFonts w:ascii="Times New Roman" w:eastAsia="Times New Roman" w:hAnsi="Times New Roman"/>
          <w:bCs/>
          <w:iCs/>
          <w:highlight w:val="yellow"/>
        </w:rPr>
        <w:t xml:space="preserve"> Signature Block</w:t>
      </w:r>
      <w:r>
        <w:rPr>
          <w:rFonts w:ascii="Times New Roman" w:eastAsia="Times New Roman" w:hAnsi="Times New Roman"/>
          <w:bCs/>
          <w:iCs/>
        </w:rPr>
        <w:t>]</w:t>
      </w:r>
    </w:p>
    <w:sectPr w:rsidR="00C636AF" w:rsidRPr="002C6D52" w:rsidSect="00B87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05D3" w14:textId="77777777" w:rsidR="00735BC0" w:rsidRDefault="00735BC0" w:rsidP="006C0A5B">
      <w:r>
        <w:separator/>
      </w:r>
    </w:p>
  </w:endnote>
  <w:endnote w:type="continuationSeparator" w:id="0">
    <w:p w14:paraId="37997FD6" w14:textId="77777777" w:rsidR="00735BC0" w:rsidRDefault="00735BC0" w:rsidP="006C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B1C" w14:textId="77777777" w:rsidR="008C0787" w:rsidRDefault="008C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D0E9" w14:textId="64317216" w:rsidR="00A56D76" w:rsidRDefault="00A56D76" w:rsidP="00A56D76">
    <w:pPr>
      <w:pStyle w:val="Footer"/>
    </w:pPr>
    <w:r>
      <w:ptab w:relativeTo="margin" w:alignment="center" w:leader="none"/>
    </w:r>
    <w:r>
      <w:fldChar w:fldCharType="begin"/>
    </w:r>
    <w:r>
      <w:instrText xml:space="preserve"> PAGE * Arabic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4943876" w14:textId="290DB9E7" w:rsidR="00A56D76" w:rsidRPr="00A56D76" w:rsidRDefault="00A56D76" w:rsidP="00A56D76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EB9" w14:textId="77777777" w:rsidR="008C0787" w:rsidRDefault="008C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491C" w14:textId="77777777" w:rsidR="00735BC0" w:rsidRDefault="00735BC0" w:rsidP="006C0A5B">
      <w:r>
        <w:separator/>
      </w:r>
    </w:p>
  </w:footnote>
  <w:footnote w:type="continuationSeparator" w:id="0">
    <w:p w14:paraId="2790B393" w14:textId="77777777" w:rsidR="00735BC0" w:rsidRDefault="00735BC0" w:rsidP="006C0A5B">
      <w:r>
        <w:continuationSeparator/>
      </w:r>
    </w:p>
  </w:footnote>
  <w:footnote w:id="1">
    <w:p w14:paraId="3F5C9F82" w14:textId="50C936F0" w:rsidR="00B863DF" w:rsidRDefault="00B863DF" w:rsidP="00FD0551">
      <w:pPr>
        <w:pStyle w:val="FootnoteText"/>
        <w:spacing w:after="0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B863DF">
        <w:t xml:space="preserve">UP </w:t>
      </w:r>
      <w:r w:rsidR="00FD0551">
        <w:t xml:space="preserve">Feb. 28, 2022 </w:t>
      </w:r>
      <w:r w:rsidRPr="00B863DF">
        <w:t xml:space="preserve">Comments and Request for Conditions, Canadian Pacific Railway—Control—Kansas City Southern, </w:t>
      </w:r>
      <w:r w:rsidR="009454FB">
        <w:t xml:space="preserve">STB Docket No. </w:t>
      </w:r>
      <w:r w:rsidRPr="00B863DF">
        <w:t xml:space="preserve">FD 36500, at </w:t>
      </w:r>
      <w:r w:rsidR="00FD0551">
        <w:t xml:space="preserve">p. </w:t>
      </w:r>
      <w:r>
        <w:t>26</w:t>
      </w:r>
      <w:r w:rsidRPr="00B863D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C9E" w14:textId="77777777" w:rsidR="008C0787" w:rsidRDefault="008C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6DF6" w14:textId="77777777" w:rsidR="008C0787" w:rsidRDefault="008C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B1F" w14:textId="622FCB8E" w:rsidR="00A56D76" w:rsidRDefault="00A56D76" w:rsidP="00DC3B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44502D5"/>
    <w:multiLevelType w:val="hybridMultilevel"/>
    <w:tmpl w:val="6EAA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1C3D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717025">
    <w:abstractNumId w:val="10"/>
  </w:num>
  <w:num w:numId="2" w16cid:durableId="660812509">
    <w:abstractNumId w:val="9"/>
  </w:num>
  <w:num w:numId="3" w16cid:durableId="1222982468">
    <w:abstractNumId w:val="7"/>
  </w:num>
  <w:num w:numId="4" w16cid:durableId="194924265">
    <w:abstractNumId w:val="6"/>
  </w:num>
  <w:num w:numId="5" w16cid:durableId="251818690">
    <w:abstractNumId w:val="5"/>
  </w:num>
  <w:num w:numId="6" w16cid:durableId="1113014121">
    <w:abstractNumId w:val="4"/>
  </w:num>
  <w:num w:numId="7" w16cid:durableId="1423720623">
    <w:abstractNumId w:val="8"/>
  </w:num>
  <w:num w:numId="8" w16cid:durableId="1262880949">
    <w:abstractNumId w:val="3"/>
  </w:num>
  <w:num w:numId="9" w16cid:durableId="1409569786">
    <w:abstractNumId w:val="2"/>
  </w:num>
  <w:num w:numId="10" w16cid:durableId="1487353850">
    <w:abstractNumId w:val="1"/>
  </w:num>
  <w:num w:numId="11" w16cid:durableId="2130782130">
    <w:abstractNumId w:val="0"/>
  </w:num>
  <w:num w:numId="12" w16cid:durableId="1093891392">
    <w:abstractNumId w:val="12"/>
  </w:num>
  <w:num w:numId="13" w16cid:durableId="78529296">
    <w:abstractNumId w:val="13"/>
  </w:num>
  <w:num w:numId="14" w16cid:durableId="1991977323">
    <w:abstractNumId w:val="15"/>
  </w:num>
  <w:num w:numId="15" w16cid:durableId="645816713">
    <w:abstractNumId w:val="14"/>
  </w:num>
  <w:num w:numId="16" w16cid:durableId="1270703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EOutsideDoc" w:val="True"/>
  </w:docVars>
  <w:rsids>
    <w:rsidRoot w:val="00A56D76"/>
    <w:rsid w:val="00000BD8"/>
    <w:rsid w:val="00005AB4"/>
    <w:rsid w:val="00030D42"/>
    <w:rsid w:val="00031597"/>
    <w:rsid w:val="00032AAA"/>
    <w:rsid w:val="000553DD"/>
    <w:rsid w:val="00060CE3"/>
    <w:rsid w:val="00062E74"/>
    <w:rsid w:val="00066738"/>
    <w:rsid w:val="00075232"/>
    <w:rsid w:val="00080DE9"/>
    <w:rsid w:val="0009764F"/>
    <w:rsid w:val="000A3586"/>
    <w:rsid w:val="000B2B8A"/>
    <w:rsid w:val="000C3A92"/>
    <w:rsid w:val="000C5446"/>
    <w:rsid w:val="000E1E70"/>
    <w:rsid w:val="000E2249"/>
    <w:rsid w:val="000E408C"/>
    <w:rsid w:val="000E4693"/>
    <w:rsid w:val="000E7587"/>
    <w:rsid w:val="000F00AF"/>
    <w:rsid w:val="000F67AC"/>
    <w:rsid w:val="000F6AC3"/>
    <w:rsid w:val="0010514B"/>
    <w:rsid w:val="00110298"/>
    <w:rsid w:val="00111DB7"/>
    <w:rsid w:val="00113652"/>
    <w:rsid w:val="0011465B"/>
    <w:rsid w:val="00116395"/>
    <w:rsid w:val="00121DC2"/>
    <w:rsid w:val="00125208"/>
    <w:rsid w:val="0013074E"/>
    <w:rsid w:val="001478BF"/>
    <w:rsid w:val="001579F4"/>
    <w:rsid w:val="001714E4"/>
    <w:rsid w:val="00173C72"/>
    <w:rsid w:val="00181EEA"/>
    <w:rsid w:val="00193F1F"/>
    <w:rsid w:val="001A23CF"/>
    <w:rsid w:val="001A6A20"/>
    <w:rsid w:val="001A7EC3"/>
    <w:rsid w:val="001D5241"/>
    <w:rsid w:val="001E5361"/>
    <w:rsid w:val="001E7FE4"/>
    <w:rsid w:val="001F335E"/>
    <w:rsid w:val="0022219F"/>
    <w:rsid w:val="00230589"/>
    <w:rsid w:val="0023097B"/>
    <w:rsid w:val="00232779"/>
    <w:rsid w:val="00233CB2"/>
    <w:rsid w:val="00240754"/>
    <w:rsid w:val="00261327"/>
    <w:rsid w:val="00263E01"/>
    <w:rsid w:val="0027651D"/>
    <w:rsid w:val="00277F2B"/>
    <w:rsid w:val="00282590"/>
    <w:rsid w:val="002A5805"/>
    <w:rsid w:val="002A6092"/>
    <w:rsid w:val="002A6DE9"/>
    <w:rsid w:val="002B5F91"/>
    <w:rsid w:val="002C2A13"/>
    <w:rsid w:val="002C6D52"/>
    <w:rsid w:val="002C77AB"/>
    <w:rsid w:val="002D006E"/>
    <w:rsid w:val="002E24D2"/>
    <w:rsid w:val="003062A4"/>
    <w:rsid w:val="00334D23"/>
    <w:rsid w:val="00335965"/>
    <w:rsid w:val="00342EA2"/>
    <w:rsid w:val="0034522A"/>
    <w:rsid w:val="00352F4B"/>
    <w:rsid w:val="0035489F"/>
    <w:rsid w:val="00363042"/>
    <w:rsid w:val="0037198A"/>
    <w:rsid w:val="00380287"/>
    <w:rsid w:val="003806B5"/>
    <w:rsid w:val="003959A9"/>
    <w:rsid w:val="003A2573"/>
    <w:rsid w:val="003A270F"/>
    <w:rsid w:val="003C6EE8"/>
    <w:rsid w:val="003C6F68"/>
    <w:rsid w:val="003F4997"/>
    <w:rsid w:val="003F63F8"/>
    <w:rsid w:val="00400658"/>
    <w:rsid w:val="00401231"/>
    <w:rsid w:val="004277E1"/>
    <w:rsid w:val="00441647"/>
    <w:rsid w:val="00456918"/>
    <w:rsid w:val="00465D14"/>
    <w:rsid w:val="00483343"/>
    <w:rsid w:val="00485268"/>
    <w:rsid w:val="004858CB"/>
    <w:rsid w:val="00486455"/>
    <w:rsid w:val="00491EFF"/>
    <w:rsid w:val="004920DE"/>
    <w:rsid w:val="004B17CE"/>
    <w:rsid w:val="004B2FFF"/>
    <w:rsid w:val="004C0B29"/>
    <w:rsid w:val="004C0F9D"/>
    <w:rsid w:val="004C6F72"/>
    <w:rsid w:val="004C7CD3"/>
    <w:rsid w:val="004D6161"/>
    <w:rsid w:val="004D7A03"/>
    <w:rsid w:val="004E45F8"/>
    <w:rsid w:val="004E5005"/>
    <w:rsid w:val="00500282"/>
    <w:rsid w:val="00502C02"/>
    <w:rsid w:val="00506F03"/>
    <w:rsid w:val="00514DAA"/>
    <w:rsid w:val="0052330D"/>
    <w:rsid w:val="00553465"/>
    <w:rsid w:val="005663BF"/>
    <w:rsid w:val="00585FA6"/>
    <w:rsid w:val="005E28ED"/>
    <w:rsid w:val="005E3119"/>
    <w:rsid w:val="005E45FA"/>
    <w:rsid w:val="005E56FA"/>
    <w:rsid w:val="005E740D"/>
    <w:rsid w:val="005F201F"/>
    <w:rsid w:val="0060416D"/>
    <w:rsid w:val="00607F1A"/>
    <w:rsid w:val="00611665"/>
    <w:rsid w:val="00613FCC"/>
    <w:rsid w:val="006279A7"/>
    <w:rsid w:val="006401F3"/>
    <w:rsid w:val="006405E1"/>
    <w:rsid w:val="0064560E"/>
    <w:rsid w:val="006640E1"/>
    <w:rsid w:val="00687C12"/>
    <w:rsid w:val="006931CE"/>
    <w:rsid w:val="00693A27"/>
    <w:rsid w:val="006C0A5B"/>
    <w:rsid w:val="006C3966"/>
    <w:rsid w:val="006D2123"/>
    <w:rsid w:val="006E0A34"/>
    <w:rsid w:val="006E46B6"/>
    <w:rsid w:val="006F2A42"/>
    <w:rsid w:val="006F5628"/>
    <w:rsid w:val="00712675"/>
    <w:rsid w:val="00724081"/>
    <w:rsid w:val="007250A6"/>
    <w:rsid w:val="007343FF"/>
    <w:rsid w:val="00735BC0"/>
    <w:rsid w:val="0073677D"/>
    <w:rsid w:val="00750A7C"/>
    <w:rsid w:val="007522BB"/>
    <w:rsid w:val="00755A58"/>
    <w:rsid w:val="00756482"/>
    <w:rsid w:val="00765633"/>
    <w:rsid w:val="00773DB2"/>
    <w:rsid w:val="00775014"/>
    <w:rsid w:val="007911F3"/>
    <w:rsid w:val="007920D8"/>
    <w:rsid w:val="00795F4A"/>
    <w:rsid w:val="007E26F6"/>
    <w:rsid w:val="007F317B"/>
    <w:rsid w:val="007F3E25"/>
    <w:rsid w:val="00802CBC"/>
    <w:rsid w:val="008153AD"/>
    <w:rsid w:val="00816E3A"/>
    <w:rsid w:val="008170DB"/>
    <w:rsid w:val="00820FCB"/>
    <w:rsid w:val="00836F25"/>
    <w:rsid w:val="00837197"/>
    <w:rsid w:val="00843E27"/>
    <w:rsid w:val="0086173A"/>
    <w:rsid w:val="00866F0D"/>
    <w:rsid w:val="008754D5"/>
    <w:rsid w:val="00886E9A"/>
    <w:rsid w:val="00892D6A"/>
    <w:rsid w:val="00897A24"/>
    <w:rsid w:val="008C0787"/>
    <w:rsid w:val="008C241F"/>
    <w:rsid w:val="008C675A"/>
    <w:rsid w:val="008D02CB"/>
    <w:rsid w:val="008E2B33"/>
    <w:rsid w:val="008F0467"/>
    <w:rsid w:val="008F0694"/>
    <w:rsid w:val="008F2378"/>
    <w:rsid w:val="008F3A6D"/>
    <w:rsid w:val="00913D78"/>
    <w:rsid w:val="0091479D"/>
    <w:rsid w:val="00920A18"/>
    <w:rsid w:val="0092169B"/>
    <w:rsid w:val="00924BF8"/>
    <w:rsid w:val="00925FAC"/>
    <w:rsid w:val="00933643"/>
    <w:rsid w:val="00937A1F"/>
    <w:rsid w:val="009454FB"/>
    <w:rsid w:val="009501D2"/>
    <w:rsid w:val="00971067"/>
    <w:rsid w:val="0097768D"/>
    <w:rsid w:val="00985A97"/>
    <w:rsid w:val="0099070C"/>
    <w:rsid w:val="00993C8E"/>
    <w:rsid w:val="00995FE4"/>
    <w:rsid w:val="00997202"/>
    <w:rsid w:val="009975C8"/>
    <w:rsid w:val="009A5388"/>
    <w:rsid w:val="009B1A6E"/>
    <w:rsid w:val="009B7BA8"/>
    <w:rsid w:val="009E0BB7"/>
    <w:rsid w:val="009E1239"/>
    <w:rsid w:val="009F7D75"/>
    <w:rsid w:val="00A0157D"/>
    <w:rsid w:val="00A35CD1"/>
    <w:rsid w:val="00A42A93"/>
    <w:rsid w:val="00A5005D"/>
    <w:rsid w:val="00A506FD"/>
    <w:rsid w:val="00A556D3"/>
    <w:rsid w:val="00A56512"/>
    <w:rsid w:val="00A56D76"/>
    <w:rsid w:val="00A6312E"/>
    <w:rsid w:val="00A70E6D"/>
    <w:rsid w:val="00AA2531"/>
    <w:rsid w:val="00AA3E23"/>
    <w:rsid w:val="00AA4AAB"/>
    <w:rsid w:val="00AB0CF8"/>
    <w:rsid w:val="00AD5B4E"/>
    <w:rsid w:val="00AE2AA6"/>
    <w:rsid w:val="00AE481E"/>
    <w:rsid w:val="00AE7654"/>
    <w:rsid w:val="00B0006E"/>
    <w:rsid w:val="00B00BDD"/>
    <w:rsid w:val="00B072D2"/>
    <w:rsid w:val="00B13FE2"/>
    <w:rsid w:val="00B14610"/>
    <w:rsid w:val="00B16C8E"/>
    <w:rsid w:val="00B176FD"/>
    <w:rsid w:val="00B21BCC"/>
    <w:rsid w:val="00B32BD3"/>
    <w:rsid w:val="00B35AE8"/>
    <w:rsid w:val="00B43D05"/>
    <w:rsid w:val="00B654CA"/>
    <w:rsid w:val="00B75B75"/>
    <w:rsid w:val="00B82ED0"/>
    <w:rsid w:val="00B863DF"/>
    <w:rsid w:val="00B875A4"/>
    <w:rsid w:val="00BB1D64"/>
    <w:rsid w:val="00BB35E3"/>
    <w:rsid w:val="00BB71AD"/>
    <w:rsid w:val="00BC1F32"/>
    <w:rsid w:val="00BC4EA6"/>
    <w:rsid w:val="00BD073D"/>
    <w:rsid w:val="00BD3FF3"/>
    <w:rsid w:val="00BD5168"/>
    <w:rsid w:val="00BE01D9"/>
    <w:rsid w:val="00BE0EF8"/>
    <w:rsid w:val="00BF2474"/>
    <w:rsid w:val="00BF41A7"/>
    <w:rsid w:val="00C1629F"/>
    <w:rsid w:val="00C36C33"/>
    <w:rsid w:val="00C459BF"/>
    <w:rsid w:val="00C50898"/>
    <w:rsid w:val="00C50A61"/>
    <w:rsid w:val="00C51DC5"/>
    <w:rsid w:val="00C636AF"/>
    <w:rsid w:val="00C673E3"/>
    <w:rsid w:val="00C87738"/>
    <w:rsid w:val="00C90B89"/>
    <w:rsid w:val="00CB7E6C"/>
    <w:rsid w:val="00CD5B4C"/>
    <w:rsid w:val="00CD7831"/>
    <w:rsid w:val="00CE58C9"/>
    <w:rsid w:val="00CF0AD2"/>
    <w:rsid w:val="00CF3210"/>
    <w:rsid w:val="00D00585"/>
    <w:rsid w:val="00D00BF4"/>
    <w:rsid w:val="00D118F9"/>
    <w:rsid w:val="00D14E21"/>
    <w:rsid w:val="00D238BD"/>
    <w:rsid w:val="00D251B7"/>
    <w:rsid w:val="00D407AB"/>
    <w:rsid w:val="00D40943"/>
    <w:rsid w:val="00D45929"/>
    <w:rsid w:val="00D50DFF"/>
    <w:rsid w:val="00D5579B"/>
    <w:rsid w:val="00D63043"/>
    <w:rsid w:val="00D643F1"/>
    <w:rsid w:val="00D64636"/>
    <w:rsid w:val="00D676D9"/>
    <w:rsid w:val="00D7081D"/>
    <w:rsid w:val="00D74173"/>
    <w:rsid w:val="00DB0425"/>
    <w:rsid w:val="00DB76BC"/>
    <w:rsid w:val="00DC3B95"/>
    <w:rsid w:val="00DE388D"/>
    <w:rsid w:val="00DE4504"/>
    <w:rsid w:val="00DF09E5"/>
    <w:rsid w:val="00DF2F86"/>
    <w:rsid w:val="00E11302"/>
    <w:rsid w:val="00E26C02"/>
    <w:rsid w:val="00E350CE"/>
    <w:rsid w:val="00E73DEE"/>
    <w:rsid w:val="00E74136"/>
    <w:rsid w:val="00E760E4"/>
    <w:rsid w:val="00E817D6"/>
    <w:rsid w:val="00E81A62"/>
    <w:rsid w:val="00E87CAE"/>
    <w:rsid w:val="00E91047"/>
    <w:rsid w:val="00E972E2"/>
    <w:rsid w:val="00EA09D3"/>
    <w:rsid w:val="00EC340E"/>
    <w:rsid w:val="00ED6691"/>
    <w:rsid w:val="00ED734B"/>
    <w:rsid w:val="00ED73A2"/>
    <w:rsid w:val="00EF11E0"/>
    <w:rsid w:val="00F13F68"/>
    <w:rsid w:val="00F15D11"/>
    <w:rsid w:val="00F305BF"/>
    <w:rsid w:val="00F34577"/>
    <w:rsid w:val="00F44127"/>
    <w:rsid w:val="00F4479E"/>
    <w:rsid w:val="00F46AB1"/>
    <w:rsid w:val="00F50C7E"/>
    <w:rsid w:val="00F60E40"/>
    <w:rsid w:val="00F641D7"/>
    <w:rsid w:val="00F81900"/>
    <w:rsid w:val="00F86070"/>
    <w:rsid w:val="00F90F5A"/>
    <w:rsid w:val="00F91417"/>
    <w:rsid w:val="00F94823"/>
    <w:rsid w:val="00FB0C4D"/>
    <w:rsid w:val="00FB5719"/>
    <w:rsid w:val="00FB76A1"/>
    <w:rsid w:val="00FC33FA"/>
    <w:rsid w:val="00FD0551"/>
    <w:rsid w:val="00FE5423"/>
    <w:rsid w:val="00FF052E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0B8D"/>
  <w15:chartTrackingRefBased/>
  <w15:docId w15:val="{DE0721A2-DBA3-476F-B8B5-4BFCB63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1" w:qFormat="1"/>
    <w:lsdException w:name="List Number" w:semiHidden="1" w:uiPriority="3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35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9" w:qFormat="1"/>
    <w:lsdException w:name="Body Text Indent" w:semiHidden="1" w:uiPriority="15" w:qFormat="1"/>
    <w:lsdException w:name="List Continue" w:semiHidden="1" w:uiPriority="38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2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1" w:qFormat="1"/>
    <w:lsdException w:name="Hyperlink" w:semiHidden="1" w:unhideWhenUsed="1"/>
    <w:lsdException w:name="FollowedHyperlink" w:semiHidden="1" w:unhideWhenUsed="1"/>
    <w:lsdException w:name="Strong" w:uiPriority="0" w:unhideWhenUsed="1" w:qFormat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/>
    <w:lsdException w:name="TOC Heading" w:semiHidden="1" w:uiPriority="5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44" w:unhideWhenUsed="1"/>
    <w:lsdException w:name="Smart Hyperlink" w:semiHidden="1" w:uiPriority="44" w:unhideWhenUsed="1"/>
    <w:lsdException w:name="Hashtag" w:semiHidden="1" w:unhideWhenUsed="1"/>
    <w:lsdException w:name="Unresolved Mention" w:semiHidden="1" w:uiPriority="54" w:unhideWhenUsed="1"/>
    <w:lsdException w:name="Smart Link" w:semiHidden="1" w:uiPriority="44" w:unhideWhenUsed="1"/>
  </w:latentStyles>
  <w:style w:type="paragraph" w:default="1" w:styleId="Normal">
    <w:name w:val="Normal"/>
    <w:uiPriority w:val="44"/>
    <w:rsid w:val="00A56D76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26"/>
    <w:qFormat/>
    <w:rsid w:val="00A56D76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Heading2">
    <w:name w:val="heading 2"/>
    <w:basedOn w:val="Normal"/>
    <w:link w:val="Heading2Char"/>
    <w:uiPriority w:val="26"/>
    <w:qFormat/>
    <w:rsid w:val="00A56D76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link w:val="Heading3Char"/>
    <w:uiPriority w:val="26"/>
    <w:qFormat/>
    <w:rsid w:val="00A56D76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26"/>
    <w:rsid w:val="00A56D76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link w:val="Heading5Char"/>
    <w:uiPriority w:val="26"/>
    <w:rsid w:val="00A56D76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Heading6">
    <w:name w:val="heading 6"/>
    <w:basedOn w:val="Normal"/>
    <w:link w:val="Heading6Char"/>
    <w:uiPriority w:val="26"/>
    <w:rsid w:val="00A56D76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Heading7">
    <w:name w:val="heading 7"/>
    <w:basedOn w:val="Normal"/>
    <w:link w:val="Heading7Char"/>
    <w:uiPriority w:val="26"/>
    <w:rsid w:val="00A56D76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Heading8">
    <w:name w:val="heading 8"/>
    <w:basedOn w:val="Normal"/>
    <w:link w:val="Heading8Char"/>
    <w:uiPriority w:val="26"/>
    <w:rsid w:val="00A56D76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link w:val="Heading9Char"/>
    <w:uiPriority w:val="26"/>
    <w:rsid w:val="00A56D76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26"/>
    <w:unhideWhenUsed/>
    <w:rsid w:val="00A56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6"/>
    <w:rsid w:val="00A56D76"/>
    <w:rPr>
      <w:rFonts w:cs="Times New Roman"/>
      <w:kern w:val="0"/>
      <w:sz w:val="24"/>
      <w:szCs w:val="24"/>
      <w14:ligatures w14:val="none"/>
    </w:rPr>
  </w:style>
  <w:style w:type="paragraph" w:styleId="Footer">
    <w:name w:val="footer"/>
    <w:basedOn w:val="NoSpacing"/>
    <w:link w:val="FooterChar"/>
    <w:uiPriority w:val="26"/>
    <w:unhideWhenUsed/>
    <w:rsid w:val="00A56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6"/>
    <w:rsid w:val="00A56D76"/>
    <w:rPr>
      <w:rFonts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26"/>
    <w:rsid w:val="00A56D76"/>
    <w:rPr>
      <w:rFonts w:eastAsia="Times New Roman" w:cs="Times New Roman"/>
      <w:bCs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6"/>
    <w:rsid w:val="00A56D76"/>
    <w:rPr>
      <w:rFonts w:eastAsia="Times New Roman" w:cs="Times New Roman"/>
      <w:bCs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6"/>
    <w:rsid w:val="00A56D76"/>
    <w:rPr>
      <w:rFonts w:eastAsia="Times New Roman" w:cs="Times New Roman"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6"/>
    <w:rsid w:val="00A56D76"/>
    <w:rPr>
      <w:rFonts w:eastAsia="Times New Roman" w:cs="Times New Roman"/>
      <w:bCs/>
      <w:i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6"/>
    <w:rsid w:val="00A56D76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26"/>
    <w:rsid w:val="00A56D76"/>
    <w:rPr>
      <w:rFonts w:eastAsia="Times New Roman" w:cs="Times New Roman"/>
      <w:i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26"/>
    <w:rsid w:val="00A56D76"/>
    <w:rPr>
      <w:rFonts w:eastAsia="Times New Roman" w:cs="Times New Roman"/>
      <w:iCs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26"/>
    <w:rsid w:val="00A56D76"/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26"/>
    <w:rsid w:val="00A56D76"/>
    <w:rPr>
      <w:rFonts w:eastAsia="Times New Roman" w:cs="Times New Roman"/>
      <w:iCs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26"/>
    <w:rsid w:val="00A56D76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A56D76"/>
    <w:rPr>
      <w:rFonts w:cs="Times New Roman"/>
      <w:kern w:val="0"/>
      <w:sz w:val="20"/>
      <w:szCs w:val="20"/>
      <w14:ligatures w14:val="none"/>
    </w:rPr>
  </w:style>
  <w:style w:type="paragraph" w:customStyle="1" w:styleId="DocID">
    <w:name w:val="DocID"/>
    <w:basedOn w:val="NoSpacing"/>
    <w:link w:val="DocIDChar"/>
    <w:uiPriority w:val="26"/>
    <w:semiHidden/>
    <w:rsid w:val="00A56D76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A56D76"/>
    <w:rPr>
      <w:rFonts w:cs="Times New Roman"/>
      <w:noProof/>
      <w:kern w:val="0"/>
      <w:sz w:val="16"/>
      <w:szCs w:val="24"/>
      <w14:ligatures w14:val="none"/>
    </w:rPr>
  </w:style>
  <w:style w:type="table" w:styleId="TableGrid">
    <w:name w:val="Table Grid"/>
    <w:basedOn w:val="TableNormal"/>
    <w:uiPriority w:val="59"/>
    <w:rsid w:val="00A56D76"/>
    <w:pPr>
      <w:spacing w:after="24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qFormat/>
    <w:rsid w:val="00A56D76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A56D76"/>
    <w:rPr>
      <w:rFonts w:cs="Times New Roman"/>
      <w:kern w:val="0"/>
      <w:sz w:val="24"/>
      <w:szCs w:val="24"/>
      <w14:ligatures w14:val="none"/>
    </w:rPr>
  </w:style>
  <w:style w:type="paragraph" w:styleId="BodyText2">
    <w:name w:val="Body Text 2"/>
    <w:aliases w:val="Body ds"/>
    <w:basedOn w:val="Normal"/>
    <w:link w:val="BodyText2Char"/>
    <w:uiPriority w:val="10"/>
    <w:qFormat/>
    <w:rsid w:val="00A56D76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A56D76"/>
    <w:rPr>
      <w:rFonts w:cs="Times New Roman"/>
      <w:kern w:val="0"/>
      <w:sz w:val="24"/>
      <w:szCs w:val="24"/>
      <w14:ligatures w14:val="none"/>
    </w:rPr>
  </w:style>
  <w:style w:type="paragraph" w:styleId="BodyText3">
    <w:name w:val="Body Text 3"/>
    <w:aliases w:val="Body 8pt"/>
    <w:basedOn w:val="Normal"/>
    <w:link w:val="BodyText3Char"/>
    <w:uiPriority w:val="10"/>
    <w:rsid w:val="00A56D76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A56D76"/>
    <w:rPr>
      <w:rFonts w:cs="Times New Roman"/>
      <w:kern w:val="0"/>
      <w:sz w:val="16"/>
      <w:szCs w:val="16"/>
      <w14:ligatures w14:val="none"/>
    </w:rPr>
  </w:style>
  <w:style w:type="paragraph" w:styleId="NoSpacing">
    <w:name w:val="No Spacing"/>
    <w:aliases w:val="No sp."/>
    <w:basedOn w:val="BodyText"/>
    <w:uiPriority w:val="44"/>
    <w:qFormat/>
    <w:rsid w:val="00A56D76"/>
    <w:pPr>
      <w:spacing w:after="0"/>
    </w:p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qFormat/>
    <w:rsid w:val="00A56D76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qFormat/>
    <w:rsid w:val="00A56D76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A56D76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qFormat/>
    <w:rsid w:val="00A56D76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qFormat/>
    <w:rsid w:val="00A56D76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qFormat/>
    <w:rsid w:val="00A56D76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qFormat/>
    <w:rsid w:val="00A56D76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A56D76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A56D76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A56D76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qFormat/>
    <w:rsid w:val="00A56D76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A56D76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A56D76"/>
    <w:rPr>
      <w:rFonts w:eastAsia="Calibri" w:cs="Times New Roman"/>
      <w:kern w:val="0"/>
      <w:sz w:val="24"/>
      <w:szCs w:val="16"/>
      <w14:ligatures w14:val="none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A56D76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A56D76"/>
    <w:rPr>
      <w:rFonts w:eastAsia="Calibri" w:cs="Times New Roman"/>
      <w:kern w:val="0"/>
      <w:sz w:val="24"/>
      <w:szCs w:val="24"/>
      <w14:ligatures w14:val="none"/>
    </w:rPr>
  </w:style>
  <w:style w:type="character" w:customStyle="1" w:styleId="Draft">
    <w:name w:val="Draft"/>
    <w:basedOn w:val="DefaultParagraphFont"/>
    <w:uiPriority w:val="26"/>
    <w:rsid w:val="00A56D76"/>
    <w:rPr>
      <w:b/>
    </w:rPr>
  </w:style>
  <w:style w:type="paragraph" w:styleId="Caption">
    <w:name w:val="caption"/>
    <w:basedOn w:val="NoSpacing"/>
    <w:uiPriority w:val="26"/>
    <w:semiHidden/>
    <w:unhideWhenUsed/>
    <w:rsid w:val="00A56D76"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A56D76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A56D76"/>
    <w:rPr>
      <w:rFonts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26"/>
    <w:semiHidden/>
    <w:unhideWhenUsed/>
    <w:rsid w:val="00A56D76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A56D76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A56D76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Signature">
    <w:name w:val="Signature"/>
    <w:basedOn w:val="Normal"/>
    <w:link w:val="SignatureChar"/>
    <w:uiPriority w:val="44"/>
    <w:rsid w:val="00A56D76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A56D76"/>
    <w:rPr>
      <w:rFonts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A56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6"/>
    <w:semiHidden/>
    <w:rsid w:val="00A56D76"/>
    <w:rPr>
      <w:rFonts w:cs="Times New Roman"/>
      <w:kern w:val="0"/>
      <w:sz w:val="20"/>
      <w:szCs w:val="20"/>
      <w14:ligatures w14:val="none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A56D76"/>
  </w:style>
  <w:style w:type="character" w:customStyle="1" w:styleId="DateChar">
    <w:name w:val="Date Char"/>
    <w:basedOn w:val="DefaultParagraphFont"/>
    <w:link w:val="Date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A56D76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ListBullet">
    <w:name w:val="List Bullet"/>
    <w:aliases w:val="ListBul 1"/>
    <w:basedOn w:val="Normal"/>
    <w:uiPriority w:val="31"/>
    <w:qFormat/>
    <w:rsid w:val="00A56D76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qFormat/>
    <w:rsid w:val="00A56D76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A56D76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A56D76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A56D76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qFormat/>
    <w:rsid w:val="00A56D76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A56D76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A56D76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A56D76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A56D76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A56D76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qFormat/>
    <w:rsid w:val="00A56D76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A56D76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A56D76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A56D76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A56D76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BodyText"/>
    <w:link w:val="SubtitleChar"/>
    <w:uiPriority w:val="49"/>
    <w:qFormat/>
    <w:rsid w:val="00A56D76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SubtitleChar">
    <w:name w:val="Subtitle Char"/>
    <w:basedOn w:val="DefaultParagraphFont"/>
    <w:link w:val="Subtitle"/>
    <w:uiPriority w:val="49"/>
    <w:rsid w:val="00A56D76"/>
    <w:rPr>
      <w:rFonts w:eastAsia="Times New Roman" w:cs="Times New Roman"/>
      <w:b/>
      <w:iCs/>
      <w:kern w:val="0"/>
      <w:sz w:val="24"/>
      <w:szCs w:val="24"/>
      <w14:ligatures w14:val="none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A56D76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A56D76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A56D76"/>
    <w:rPr>
      <w:rFonts w:cs="Times New Roman"/>
      <w:i/>
      <w:kern w:val="0"/>
      <w:sz w:val="24"/>
      <w:szCs w:val="24"/>
      <w14:ligatures w14:val="none"/>
    </w:rPr>
  </w:style>
  <w:style w:type="paragraph" w:styleId="Title">
    <w:name w:val="Title"/>
    <w:basedOn w:val="Normal"/>
    <w:next w:val="BodyText"/>
    <w:link w:val="TitleChar"/>
    <w:uiPriority w:val="49"/>
    <w:qFormat/>
    <w:rsid w:val="00A56D76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49"/>
    <w:rsid w:val="00A56D76"/>
    <w:rPr>
      <w:rFonts w:eastAsia="Times New Roman" w:cs="Times New Roman"/>
      <w:b/>
      <w:kern w:val="28"/>
      <w:sz w:val="24"/>
      <w:szCs w:val="52"/>
      <w:u w:val="single"/>
      <w14:ligatures w14:val="none"/>
    </w:rPr>
  </w:style>
  <w:style w:type="paragraph" w:customStyle="1" w:styleId="Title2">
    <w:name w:val="Title 2"/>
    <w:basedOn w:val="Normal"/>
    <w:next w:val="BodyText"/>
    <w:link w:val="Title2Char"/>
    <w:uiPriority w:val="49"/>
    <w:rsid w:val="00A56D76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customStyle="1" w:styleId="TitlenoTOC">
    <w:name w:val="Title noTOC"/>
    <w:basedOn w:val="Title"/>
    <w:next w:val="BodyText"/>
    <w:link w:val="TitlenoTOCChar"/>
    <w:uiPriority w:val="49"/>
    <w:qFormat/>
    <w:rsid w:val="00A56D76"/>
    <w:pPr>
      <w:outlineLvl w:val="9"/>
    </w:pPr>
  </w:style>
  <w:style w:type="character" w:customStyle="1" w:styleId="TitlenoTOCChar">
    <w:name w:val="Title noTOC Char"/>
    <w:basedOn w:val="DefaultParagraphFont"/>
    <w:link w:val="TitlenoTOC"/>
    <w:uiPriority w:val="49"/>
    <w:rsid w:val="00A56D76"/>
    <w:rPr>
      <w:rFonts w:eastAsia="Times New Roman" w:cs="Times New Roman"/>
      <w:b/>
      <w:kern w:val="28"/>
      <w:sz w:val="24"/>
      <w:szCs w:val="52"/>
      <w:u w:val="single"/>
      <w14:ligatures w14:val="none"/>
    </w:rPr>
  </w:style>
  <w:style w:type="paragraph" w:styleId="TOAHeading">
    <w:name w:val="toa heading"/>
    <w:basedOn w:val="Normal"/>
    <w:next w:val="Normal"/>
    <w:uiPriority w:val="54"/>
    <w:semiHidden/>
    <w:rsid w:val="00A56D76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A56D76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A56D76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A56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6"/>
    <w:semiHidden/>
    <w:rsid w:val="00A56D76"/>
    <w:rPr>
      <w:rFonts w:cs="Times New Roman"/>
      <w:b/>
      <w:bCs/>
      <w:kern w:val="0"/>
      <w:sz w:val="20"/>
      <w:szCs w:val="20"/>
      <w14:ligatures w14:val="none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A56D76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A56D76"/>
  </w:style>
  <w:style w:type="paragraph" w:styleId="TOCHeading">
    <w:name w:val="TOC Heading"/>
    <w:basedOn w:val="Normal"/>
    <w:next w:val="Normal"/>
    <w:uiPriority w:val="54"/>
    <w:rsid w:val="00A56D76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Quote">
    <w:name w:val="Quote"/>
    <w:basedOn w:val="NoSpacing"/>
    <w:next w:val="NoSpacing"/>
    <w:link w:val="QuoteChar"/>
    <w:uiPriority w:val="44"/>
    <w:semiHidden/>
    <w:unhideWhenUsed/>
    <w:rsid w:val="00A56D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4"/>
    <w:semiHidden/>
    <w:rsid w:val="00A56D76"/>
    <w:rPr>
      <w:rFonts w:cs="Times New Roman"/>
      <w:i/>
      <w:iCs/>
      <w:color w:val="000000" w:themeColor="text1"/>
      <w:kern w:val="0"/>
      <w:sz w:val="24"/>
      <w:szCs w:val="24"/>
      <w14:ligatures w14:val="none"/>
    </w:rPr>
  </w:style>
  <w:style w:type="character" w:styleId="Strong">
    <w:name w:val="Strong"/>
    <w:basedOn w:val="DefaultParagraphFont"/>
    <w:unhideWhenUsed/>
    <w:qFormat/>
    <w:rsid w:val="00A56D76"/>
    <w:rPr>
      <w:b/>
      <w:bCs/>
    </w:rPr>
  </w:style>
  <w:style w:type="character" w:styleId="SubtleEmphasis">
    <w:name w:val="Subtle Emphasis"/>
    <w:basedOn w:val="DefaultParagraphFont"/>
    <w:uiPriority w:val="44"/>
    <w:semiHidden/>
    <w:unhideWhenUsed/>
    <w:rsid w:val="00A56D7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44"/>
    <w:semiHidden/>
    <w:unhideWhenUsed/>
    <w:rsid w:val="00A56D76"/>
    <w:rPr>
      <w:smallCaps/>
      <w:color w:val="auto"/>
      <w:u w:val="single"/>
    </w:rPr>
  </w:style>
  <w:style w:type="character" w:styleId="Emphasis">
    <w:name w:val="Emphasis"/>
    <w:basedOn w:val="DefaultParagraphFont"/>
    <w:uiPriority w:val="26"/>
    <w:semiHidden/>
    <w:rsid w:val="00A56D76"/>
    <w:rPr>
      <w:i/>
      <w:iCs/>
    </w:rPr>
  </w:style>
  <w:style w:type="character" w:styleId="BookTitle">
    <w:name w:val="Book Title"/>
    <w:basedOn w:val="DefaultParagraphFont"/>
    <w:uiPriority w:val="26"/>
    <w:semiHidden/>
    <w:rsid w:val="00A56D76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6"/>
    <w:semiHidden/>
    <w:unhideWhenUsed/>
    <w:rsid w:val="00A56D7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26"/>
    <w:semiHidden/>
    <w:unhideWhenUsed/>
    <w:rsid w:val="00A56D76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26"/>
    <w:semiHidden/>
    <w:rsid w:val="00A56D76"/>
    <w:rPr>
      <w:rFonts w:cs="Times New Roman"/>
      <w:b/>
      <w:bCs/>
      <w:i/>
      <w:iCs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26"/>
    <w:semiHidden/>
    <w:unhideWhenUsed/>
    <w:rsid w:val="00A56D76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44"/>
    <w:semiHidden/>
    <w:rsid w:val="00A56D76"/>
    <w:pPr>
      <w:spacing w:after="240"/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A56D76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A56D76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A56D76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A56D76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A56D76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A56D76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A56D76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A56D76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A5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semiHidden/>
    <w:rsid w:val="00A56D76"/>
    <w:rPr>
      <w:rFonts w:ascii="Tahoma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Spacing"/>
    <w:next w:val="BodyText"/>
    <w:uiPriority w:val="4"/>
    <w:semiHidden/>
    <w:rsid w:val="00A56D76"/>
  </w:style>
  <w:style w:type="paragraph" w:styleId="DocumentMap">
    <w:name w:val="Document Map"/>
    <w:basedOn w:val="Normal"/>
    <w:link w:val="DocumentMapChar"/>
    <w:uiPriority w:val="26"/>
    <w:semiHidden/>
    <w:unhideWhenUsed/>
    <w:rsid w:val="00A56D76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A56D76"/>
    <w:rPr>
      <w:rFonts w:cs="Times New Roman"/>
      <w:kern w:val="0"/>
      <w:sz w:val="16"/>
      <w:szCs w:val="16"/>
      <w14:ligatures w14:val="none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A56D76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A56D76"/>
    <w:rPr>
      <w:rFonts w:cs="Times New Roman"/>
      <w:i/>
      <w:iCs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A56D76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A56D76"/>
    <w:rPr>
      <w:rFonts w:cs="Times New Roman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A56D76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A56D76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A56D76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A56D76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A56D76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A56D76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A56D76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A56D76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A56D76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A56D76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A56D76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A56D76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A56D76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A56D76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A56D76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A56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A56D76"/>
    <w:rPr>
      <w:rFonts w:eastAsia="Times New Roman" w:cs="Times New Roman"/>
      <w:kern w:val="0"/>
      <w:sz w:val="24"/>
      <w:szCs w:val="24"/>
      <w:shd w:val="pct20" w:color="auto" w:fill="auto"/>
      <w14:ligatures w14:val="none"/>
    </w:rPr>
  </w:style>
  <w:style w:type="paragraph" w:styleId="NormalWeb">
    <w:name w:val="Normal (Web)"/>
    <w:basedOn w:val="Normal"/>
    <w:uiPriority w:val="44"/>
    <w:semiHidden/>
    <w:unhideWhenUsed/>
    <w:rsid w:val="00A56D76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A56D76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A56D76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A56D7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4"/>
    <w:semiHidden/>
    <w:rsid w:val="00A56D76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A56D76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56D76"/>
    <w:rPr>
      <w:rFonts w:cs="Times New Roman"/>
      <w:b/>
      <w:kern w:val="0"/>
      <w:sz w:val="24"/>
      <w:szCs w:val="24"/>
      <w:u w:val="single"/>
      <w14:ligatures w14:val="none"/>
    </w:rPr>
  </w:style>
  <w:style w:type="paragraph" w:customStyle="1" w:styleId="TOATitle">
    <w:name w:val="TOA Title"/>
    <w:basedOn w:val="BodyText"/>
    <w:uiPriority w:val="49"/>
    <w:rsid w:val="00A56D76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A56D76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A56D76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A56D76"/>
    <w:rPr>
      <w:color w:val="7F7F7F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A56D76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A56D76"/>
  </w:style>
  <w:style w:type="character" w:styleId="HTMLCite">
    <w:name w:val="HTML Cite"/>
    <w:basedOn w:val="DefaultParagraphFont"/>
    <w:uiPriority w:val="26"/>
    <w:semiHidden/>
    <w:unhideWhenUsed/>
    <w:rsid w:val="00A56D76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A56D76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A56D7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A56D76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A56D76"/>
    <w:rPr>
      <w:color w:val="000000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A56D76"/>
  </w:style>
  <w:style w:type="paragraph" w:styleId="MacroText">
    <w:name w:val="macro"/>
    <w:basedOn w:val="Normal"/>
    <w:link w:val="MacroTextChar"/>
    <w:uiPriority w:val="44"/>
    <w:semiHidden/>
    <w:unhideWhenUsed/>
    <w:rsid w:val="00A56D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A56D76"/>
    <w:rPr>
      <w:rFonts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44"/>
    <w:semiHidden/>
    <w:unhideWhenUsed/>
    <w:rsid w:val="00A56D76"/>
  </w:style>
  <w:style w:type="character" w:styleId="PlaceholderText">
    <w:name w:val="Placeholder Text"/>
    <w:basedOn w:val="DefaultParagraphFont"/>
    <w:uiPriority w:val="44"/>
    <w:semiHidden/>
    <w:rsid w:val="00A56D76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A56D7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A56D76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A56D76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ColorfulList">
    <w:name w:val="Colorful List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LightGrid">
    <w:name w:val="Light Grid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LightList">
    <w:name w:val="Light List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LightShading">
    <w:name w:val="Light Shading"/>
    <w:basedOn w:val="TableNormal"/>
    <w:uiPriority w:val="60"/>
    <w:rsid w:val="00A56D76"/>
    <w:pPr>
      <w:spacing w:after="0" w:line="240" w:lineRule="auto"/>
    </w:pPr>
    <w:rPr>
      <w:color w:val="000000" w:themeColor="tex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56D76"/>
    <w:pPr>
      <w:spacing w:after="0" w:line="240" w:lineRule="auto"/>
    </w:pPr>
    <w:rPr>
      <w:color w:val="002047" w:themeColor="accen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56D76"/>
    <w:pPr>
      <w:spacing w:after="0" w:line="240" w:lineRule="auto"/>
    </w:pPr>
    <w:rPr>
      <w:color w:val="5785AF" w:themeColor="accent2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56D76"/>
    <w:pPr>
      <w:spacing w:after="0" w:line="240" w:lineRule="auto"/>
    </w:pPr>
    <w:rPr>
      <w:color w:val="48395D" w:themeColor="accent3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56D76"/>
    <w:pPr>
      <w:spacing w:after="0" w:line="240" w:lineRule="auto"/>
    </w:pPr>
    <w:rPr>
      <w:color w:val="BFAC69" w:themeColor="accent4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56D76"/>
    <w:pPr>
      <w:spacing w:after="0" w:line="240" w:lineRule="auto"/>
    </w:pPr>
    <w:rPr>
      <w:color w:val="9F4412" w:themeColor="accent5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56D76"/>
    <w:pPr>
      <w:spacing w:after="0" w:line="240" w:lineRule="auto"/>
    </w:pPr>
    <w:rPr>
      <w:color w:val="4E6D2B" w:themeColor="accent6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ediumGrid1">
    <w:name w:val="Medium Grid 1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ediumGrid2">
    <w:name w:val="Medium Grid 2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ediumList1">
    <w:name w:val="Medium List 1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ediumList2">
    <w:name w:val="Medium List 2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6D76"/>
    <w:pPr>
      <w:spacing w:after="0" w:line="240" w:lineRule="auto"/>
    </w:pPr>
    <w:rPr>
      <w:color w:val="000080"/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6D76"/>
    <w:pPr>
      <w:spacing w:after="0" w:line="240" w:lineRule="auto"/>
    </w:pPr>
    <w:rPr>
      <w:color w:val="FFFFFF"/>
      <w:kern w:val="0"/>
      <w:sz w:val="24"/>
      <w:szCs w:val="24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basedOn w:val="DefaultParagraphFont"/>
    <w:uiPriority w:val="26"/>
    <w:semiHidden/>
    <w:unhideWhenUsed/>
    <w:rsid w:val="00A56D76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44"/>
    <w:semiHidden/>
    <w:unhideWhenUsed/>
    <w:rsid w:val="00A56D7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44"/>
    <w:semiHidden/>
    <w:unhideWhenUsed/>
    <w:rsid w:val="00A56D76"/>
    <w:rPr>
      <w:u w:val="dotted"/>
    </w:rPr>
  </w:style>
  <w:style w:type="character" w:styleId="SmartLink">
    <w:name w:val="Smart Link"/>
    <w:basedOn w:val="DefaultParagraphFont"/>
    <w:uiPriority w:val="44"/>
    <w:semiHidden/>
    <w:unhideWhenUsed/>
    <w:rsid w:val="00A56D7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54"/>
    <w:semiHidden/>
    <w:unhideWhenUsed/>
    <w:rsid w:val="00A56D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202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LEGAL!130168554.2</documentid>
  <senderid>TVOLBREC</senderid>
  <senderemail>tate.volbrecht@kirkland.com</senderemail>
  <lastmodified>2025-11-06T14:44:00.0000000-05:00</lastmodified>
  <database>LEGAL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0DFD-ADA3-48F7-9885-8058FBD5CB9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D891213-2159-4F12-896C-35A20B52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574</Words>
  <Characters>3275</Characters>
  <Application>Microsoft Office Word</Application>
  <DocSecurity>0</DocSecurity>
  <Lines>27</Lines>
  <Paragraphs>7</Paragraphs>
  <ScaleCrop>false</ScaleCrop>
  <Company>BNSF Railway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Woodruff, Courtney Leigh</cp:lastModifiedBy>
  <cp:revision>88</cp:revision>
  <dcterms:created xsi:type="dcterms:W3CDTF">2025-11-10T23:20:00Z</dcterms:created>
  <dcterms:modified xsi:type="dcterms:W3CDTF">2025-12-03T15:51:00Z</dcterms:modified>
</cp:coreProperties>
</file>